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B887" w14:textId="77777777" w:rsidR="002C1A68" w:rsidRDefault="00D50E5F" w:rsidP="00A254AB">
      <w:pPr>
        <w:pStyle w:val="a3"/>
        <w:spacing w:before="0" w:beforeAutospacing="0" w:after="0" w:afterAutospacing="0"/>
        <w:jc w:val="center"/>
        <w:rPr>
          <w:b/>
          <w:bCs/>
          <w:sz w:val="28"/>
          <w:szCs w:val="28"/>
        </w:rPr>
      </w:pPr>
      <w:r w:rsidRPr="00A254AB">
        <w:rPr>
          <w:rFonts w:eastAsia="Calibri"/>
          <w:b/>
          <w:sz w:val="28"/>
          <w:szCs w:val="28"/>
        </w:rPr>
        <w:t xml:space="preserve">Доклад председателя первичной профсоюзной организации </w:t>
      </w:r>
      <w:r w:rsidRPr="00A254AB">
        <w:rPr>
          <w:b/>
          <w:bCs/>
          <w:sz w:val="28"/>
          <w:szCs w:val="28"/>
        </w:rPr>
        <w:t>муниципального дошкольного образовательного учреждения</w:t>
      </w:r>
    </w:p>
    <w:p w14:paraId="0CB9BAAF" w14:textId="77777777" w:rsidR="00D50E5F" w:rsidRPr="00A254AB" w:rsidRDefault="00D50E5F" w:rsidP="00A254AB">
      <w:pPr>
        <w:pStyle w:val="a3"/>
        <w:spacing w:before="0" w:beforeAutospacing="0" w:after="0" w:afterAutospacing="0"/>
        <w:jc w:val="center"/>
        <w:rPr>
          <w:b/>
          <w:bCs/>
          <w:sz w:val="28"/>
          <w:szCs w:val="28"/>
        </w:rPr>
      </w:pPr>
      <w:r w:rsidRPr="00A254AB">
        <w:rPr>
          <w:b/>
          <w:bCs/>
          <w:sz w:val="28"/>
          <w:szCs w:val="28"/>
        </w:rPr>
        <w:t xml:space="preserve"> «Детский</w:t>
      </w:r>
      <w:r w:rsidR="00E47A03" w:rsidRPr="00A254AB">
        <w:rPr>
          <w:b/>
          <w:bCs/>
          <w:sz w:val="28"/>
          <w:szCs w:val="28"/>
        </w:rPr>
        <w:t xml:space="preserve"> сад № 40 «Сказочная страна» города </w:t>
      </w:r>
      <w:r w:rsidRPr="00A254AB">
        <w:rPr>
          <w:b/>
          <w:bCs/>
          <w:sz w:val="28"/>
          <w:szCs w:val="28"/>
        </w:rPr>
        <w:t>Георгиевска»</w:t>
      </w:r>
    </w:p>
    <w:p w14:paraId="4C3B826C" w14:textId="77777777" w:rsidR="00E47A03" w:rsidRPr="00A254AB" w:rsidRDefault="00D50E5F" w:rsidP="002C1A68">
      <w:pPr>
        <w:spacing w:line="240" w:lineRule="auto"/>
        <w:jc w:val="center"/>
        <w:rPr>
          <w:rFonts w:ascii="Times New Roman" w:hAnsi="Times New Roman" w:cs="Times New Roman"/>
          <w:b/>
          <w:sz w:val="28"/>
          <w:szCs w:val="28"/>
        </w:rPr>
      </w:pPr>
      <w:r w:rsidRPr="00A254AB">
        <w:rPr>
          <w:rFonts w:ascii="Times New Roman" w:eastAsia="Calibri" w:hAnsi="Times New Roman" w:cs="Times New Roman"/>
          <w:b/>
          <w:sz w:val="28"/>
          <w:szCs w:val="28"/>
        </w:rPr>
        <w:t xml:space="preserve">«Отчёт о работе профсоюзного комитета первичной профсоюзной организации </w:t>
      </w:r>
      <w:r w:rsidR="00E47A03" w:rsidRPr="00A254AB">
        <w:rPr>
          <w:rFonts w:ascii="Times New Roman" w:hAnsi="Times New Roman" w:cs="Times New Roman"/>
          <w:b/>
          <w:sz w:val="28"/>
          <w:szCs w:val="28"/>
        </w:rPr>
        <w:t>за период с февраля 2019 по февраль 2024</w:t>
      </w:r>
    </w:p>
    <w:p w14:paraId="22075892" w14:textId="77777777" w:rsidR="00777D59" w:rsidRDefault="00777D59" w:rsidP="00A254AB">
      <w:pPr>
        <w:widowControl w:val="0"/>
        <w:tabs>
          <w:tab w:val="left" w:pos="1005"/>
        </w:tabs>
        <w:autoSpaceDE w:val="0"/>
        <w:autoSpaceDN w:val="0"/>
        <w:spacing w:after="0" w:line="240" w:lineRule="auto"/>
        <w:ind w:left="34" w:right="-1" w:firstLine="533"/>
        <w:jc w:val="both"/>
        <w:rPr>
          <w:rFonts w:ascii="Times New Roman" w:hAnsi="Times New Roman" w:cs="Times New Roman"/>
          <w:sz w:val="28"/>
          <w:szCs w:val="28"/>
        </w:rPr>
      </w:pPr>
      <w:r>
        <w:rPr>
          <w:rFonts w:ascii="Times New Roman" w:hAnsi="Times New Roman" w:cs="Times New Roman"/>
          <w:sz w:val="28"/>
          <w:szCs w:val="28"/>
        </w:rPr>
        <w:t>Цель</w:t>
      </w:r>
      <w:r w:rsidRPr="00076B8A">
        <w:rPr>
          <w:rFonts w:ascii="Times New Roman" w:hAnsi="Times New Roman" w:cs="Times New Roman"/>
          <w:sz w:val="28"/>
          <w:szCs w:val="28"/>
        </w:rPr>
        <w:t xml:space="preserve"> профсоюзного движения</w:t>
      </w:r>
      <w:r>
        <w:rPr>
          <w:rFonts w:ascii="Times New Roman" w:hAnsi="Times New Roman" w:cs="Times New Roman"/>
          <w:sz w:val="28"/>
          <w:szCs w:val="28"/>
        </w:rPr>
        <w:t>:</w:t>
      </w:r>
    </w:p>
    <w:p w14:paraId="0EDDA073" w14:textId="77777777" w:rsidR="00D50E5F" w:rsidRPr="00FE2453" w:rsidRDefault="00777D59" w:rsidP="00A254AB">
      <w:pPr>
        <w:widowControl w:val="0"/>
        <w:tabs>
          <w:tab w:val="left" w:pos="1005"/>
        </w:tabs>
        <w:autoSpaceDE w:val="0"/>
        <w:autoSpaceDN w:val="0"/>
        <w:spacing w:after="0" w:line="240" w:lineRule="auto"/>
        <w:ind w:left="34" w:right="-1" w:firstLine="533"/>
        <w:jc w:val="both"/>
        <w:rPr>
          <w:rFonts w:ascii="Times New Roman" w:eastAsia="Times New Roman" w:hAnsi="Times New Roman" w:cs="Times New Roman"/>
          <w:sz w:val="28"/>
        </w:rPr>
      </w:pPr>
      <w:r>
        <w:rPr>
          <w:rFonts w:ascii="Times New Roman" w:eastAsia="Times New Roman" w:hAnsi="Times New Roman" w:cs="Times New Roman"/>
          <w:sz w:val="28"/>
        </w:rPr>
        <w:t>- П</w:t>
      </w:r>
      <w:r w:rsidR="00D50E5F" w:rsidRPr="00FE2453">
        <w:rPr>
          <w:rFonts w:ascii="Times New Roman" w:eastAsia="Times New Roman" w:hAnsi="Times New Roman" w:cs="Times New Roman"/>
          <w:sz w:val="28"/>
        </w:rPr>
        <w:t>редставлениеизащитасоциально-трудовыхправипрофессиональныхинтересовработников</w:t>
      </w:r>
      <w:r w:rsidR="00D50E5F">
        <w:rPr>
          <w:rFonts w:ascii="Times New Roman" w:eastAsia="Times New Roman" w:hAnsi="Times New Roman" w:cs="Times New Roman"/>
          <w:sz w:val="28"/>
        </w:rPr>
        <w:t xml:space="preserve"> Д</w:t>
      </w:r>
      <w:r w:rsidR="00D50E5F" w:rsidRPr="00FE2453">
        <w:rPr>
          <w:rFonts w:ascii="Times New Roman" w:eastAsia="Times New Roman" w:hAnsi="Times New Roman" w:cs="Times New Roman"/>
          <w:sz w:val="28"/>
        </w:rPr>
        <w:t>ОУ.</w:t>
      </w:r>
    </w:p>
    <w:p w14:paraId="67611339" w14:textId="64C46698" w:rsidR="00D50E5F" w:rsidRPr="00FE2453" w:rsidRDefault="00D50E5F" w:rsidP="00A254AB">
      <w:pPr>
        <w:widowControl w:val="0"/>
        <w:tabs>
          <w:tab w:val="left" w:pos="1005"/>
        </w:tabs>
        <w:autoSpaceDE w:val="0"/>
        <w:autoSpaceDN w:val="0"/>
        <w:spacing w:before="1" w:after="0" w:line="240" w:lineRule="auto"/>
        <w:ind w:left="34" w:right="-1" w:firstLine="533"/>
        <w:jc w:val="both"/>
        <w:rPr>
          <w:rFonts w:ascii="Times New Roman" w:eastAsia="Times New Roman" w:hAnsi="Times New Roman" w:cs="Times New Roman"/>
          <w:sz w:val="28"/>
        </w:rPr>
      </w:pPr>
      <w:r>
        <w:rPr>
          <w:rFonts w:ascii="Times New Roman" w:eastAsia="Times New Roman" w:hAnsi="Times New Roman" w:cs="Times New Roman"/>
          <w:spacing w:val="-1"/>
          <w:sz w:val="28"/>
        </w:rPr>
        <w:t>-</w:t>
      </w:r>
      <w:r w:rsidRPr="00FE2453">
        <w:rPr>
          <w:rFonts w:ascii="Times New Roman" w:eastAsia="Times New Roman" w:hAnsi="Times New Roman" w:cs="Times New Roman"/>
          <w:spacing w:val="-1"/>
          <w:sz w:val="28"/>
        </w:rPr>
        <w:t>Сплочение</w:t>
      </w:r>
      <w:r w:rsidR="00AA4CEA">
        <w:rPr>
          <w:rFonts w:ascii="Times New Roman" w:eastAsia="Times New Roman" w:hAnsi="Times New Roman" w:cs="Times New Roman"/>
          <w:spacing w:val="-1"/>
          <w:sz w:val="28"/>
        </w:rPr>
        <w:t xml:space="preserve"> </w:t>
      </w:r>
      <w:r w:rsidRPr="00FE2453">
        <w:rPr>
          <w:rFonts w:ascii="Times New Roman" w:eastAsia="Times New Roman" w:hAnsi="Times New Roman" w:cs="Times New Roman"/>
          <w:sz w:val="28"/>
        </w:rPr>
        <w:t>коллектива-одна</w:t>
      </w:r>
      <w:r w:rsidR="00A96B9A">
        <w:rPr>
          <w:rFonts w:ascii="Times New Roman" w:eastAsia="Times New Roman" w:hAnsi="Times New Roman" w:cs="Times New Roman"/>
          <w:sz w:val="28"/>
        </w:rPr>
        <w:t xml:space="preserve"> </w:t>
      </w:r>
      <w:r w:rsidRPr="00FE2453">
        <w:rPr>
          <w:rFonts w:ascii="Times New Roman" w:eastAsia="Times New Roman" w:hAnsi="Times New Roman" w:cs="Times New Roman"/>
          <w:sz w:val="28"/>
        </w:rPr>
        <w:t>из</w:t>
      </w:r>
      <w:r w:rsidR="00A96B9A">
        <w:rPr>
          <w:rFonts w:ascii="Times New Roman" w:eastAsia="Times New Roman" w:hAnsi="Times New Roman" w:cs="Times New Roman"/>
          <w:sz w:val="28"/>
        </w:rPr>
        <w:t xml:space="preserve"> </w:t>
      </w:r>
      <w:r w:rsidRPr="00FE2453">
        <w:rPr>
          <w:rFonts w:ascii="Times New Roman" w:eastAsia="Times New Roman" w:hAnsi="Times New Roman" w:cs="Times New Roman"/>
          <w:sz w:val="28"/>
        </w:rPr>
        <w:t>главных</w:t>
      </w:r>
      <w:r w:rsidR="00AA4CEA">
        <w:rPr>
          <w:rFonts w:ascii="Times New Roman" w:eastAsia="Times New Roman" w:hAnsi="Times New Roman" w:cs="Times New Roman"/>
          <w:sz w:val="28"/>
        </w:rPr>
        <w:t xml:space="preserve"> </w:t>
      </w:r>
      <w:r w:rsidRPr="00FE2453">
        <w:rPr>
          <w:rFonts w:ascii="Times New Roman" w:eastAsia="Times New Roman" w:hAnsi="Times New Roman" w:cs="Times New Roman"/>
          <w:sz w:val="28"/>
        </w:rPr>
        <w:t>задач</w:t>
      </w:r>
      <w:r w:rsidR="00AA4CEA">
        <w:rPr>
          <w:rFonts w:ascii="Times New Roman" w:eastAsia="Times New Roman" w:hAnsi="Times New Roman" w:cs="Times New Roman"/>
          <w:sz w:val="28"/>
        </w:rPr>
        <w:t xml:space="preserve"> </w:t>
      </w:r>
      <w:r w:rsidRPr="00FE2453">
        <w:rPr>
          <w:rFonts w:ascii="Times New Roman" w:eastAsia="Times New Roman" w:hAnsi="Times New Roman" w:cs="Times New Roman"/>
          <w:sz w:val="28"/>
        </w:rPr>
        <w:t>профсоюзного</w:t>
      </w:r>
      <w:r w:rsidR="00AA4CEA">
        <w:rPr>
          <w:rFonts w:ascii="Times New Roman" w:eastAsia="Times New Roman" w:hAnsi="Times New Roman" w:cs="Times New Roman"/>
          <w:sz w:val="28"/>
        </w:rPr>
        <w:t xml:space="preserve"> </w:t>
      </w:r>
      <w:r w:rsidRPr="00FE2453">
        <w:rPr>
          <w:rFonts w:ascii="Times New Roman" w:eastAsia="Times New Roman" w:hAnsi="Times New Roman" w:cs="Times New Roman"/>
          <w:sz w:val="28"/>
        </w:rPr>
        <w:t>сообщества.</w:t>
      </w:r>
    </w:p>
    <w:p w14:paraId="122B5B6F" w14:textId="225CD631" w:rsidR="00D50E5F" w:rsidRDefault="00D50E5F" w:rsidP="00A254AB">
      <w:pPr>
        <w:pStyle w:val="a3"/>
        <w:spacing w:before="0" w:beforeAutospacing="0" w:after="0" w:afterAutospacing="0"/>
        <w:ind w:firstLine="533"/>
        <w:jc w:val="both"/>
        <w:rPr>
          <w:b/>
          <w:bCs/>
          <w:sz w:val="28"/>
          <w:szCs w:val="28"/>
        </w:rPr>
      </w:pPr>
      <w:r>
        <w:rPr>
          <w:sz w:val="28"/>
          <w:szCs w:val="36"/>
        </w:rPr>
        <w:t>-</w:t>
      </w:r>
      <w:r w:rsidRPr="00FE2453">
        <w:rPr>
          <w:sz w:val="28"/>
          <w:szCs w:val="36"/>
        </w:rPr>
        <w:t>Важно,</w:t>
      </w:r>
      <w:r w:rsidR="00A96B9A">
        <w:rPr>
          <w:sz w:val="28"/>
          <w:szCs w:val="36"/>
        </w:rPr>
        <w:t xml:space="preserve"> </w:t>
      </w:r>
      <w:r w:rsidRPr="00FE2453">
        <w:rPr>
          <w:sz w:val="28"/>
          <w:szCs w:val="36"/>
        </w:rPr>
        <w:t>чтобы</w:t>
      </w:r>
      <w:r w:rsidR="00A96B9A">
        <w:rPr>
          <w:sz w:val="28"/>
          <w:szCs w:val="36"/>
        </w:rPr>
        <w:t xml:space="preserve"> </w:t>
      </w:r>
      <w:r w:rsidRPr="00FE2453">
        <w:rPr>
          <w:sz w:val="28"/>
          <w:szCs w:val="36"/>
        </w:rPr>
        <w:t>все</w:t>
      </w:r>
      <w:r w:rsidR="00A96B9A">
        <w:rPr>
          <w:sz w:val="28"/>
          <w:szCs w:val="36"/>
        </w:rPr>
        <w:t xml:space="preserve"> </w:t>
      </w:r>
      <w:r w:rsidRPr="00FE2453">
        <w:rPr>
          <w:sz w:val="28"/>
          <w:szCs w:val="36"/>
        </w:rPr>
        <w:t>работники</w:t>
      </w:r>
      <w:r w:rsidR="00A96B9A">
        <w:rPr>
          <w:sz w:val="28"/>
          <w:szCs w:val="36"/>
        </w:rPr>
        <w:t xml:space="preserve"> </w:t>
      </w:r>
      <w:r w:rsidRPr="00FE2453">
        <w:rPr>
          <w:sz w:val="28"/>
          <w:szCs w:val="36"/>
        </w:rPr>
        <w:t>были</w:t>
      </w:r>
      <w:r w:rsidR="00A96B9A">
        <w:rPr>
          <w:sz w:val="28"/>
          <w:szCs w:val="36"/>
        </w:rPr>
        <w:t xml:space="preserve"> </w:t>
      </w:r>
      <w:r w:rsidRPr="00FE2453">
        <w:rPr>
          <w:sz w:val="28"/>
          <w:szCs w:val="36"/>
        </w:rPr>
        <w:t>объединены</w:t>
      </w:r>
      <w:r w:rsidR="00A96B9A">
        <w:rPr>
          <w:sz w:val="28"/>
          <w:szCs w:val="36"/>
        </w:rPr>
        <w:t xml:space="preserve"> </w:t>
      </w:r>
      <w:r w:rsidRPr="00FE2453">
        <w:rPr>
          <w:sz w:val="28"/>
          <w:szCs w:val="36"/>
        </w:rPr>
        <w:t>не</w:t>
      </w:r>
      <w:r w:rsidR="00A96B9A">
        <w:rPr>
          <w:sz w:val="28"/>
          <w:szCs w:val="36"/>
        </w:rPr>
        <w:t xml:space="preserve"> </w:t>
      </w:r>
      <w:r w:rsidRPr="00FE2453">
        <w:rPr>
          <w:sz w:val="28"/>
          <w:szCs w:val="36"/>
        </w:rPr>
        <w:t>только</w:t>
      </w:r>
      <w:r w:rsidR="00A96B9A">
        <w:rPr>
          <w:sz w:val="28"/>
          <w:szCs w:val="36"/>
        </w:rPr>
        <w:t xml:space="preserve"> </w:t>
      </w:r>
      <w:r w:rsidRPr="00FE2453">
        <w:rPr>
          <w:sz w:val="28"/>
          <w:szCs w:val="36"/>
        </w:rPr>
        <w:t>профессиональной</w:t>
      </w:r>
      <w:r w:rsidR="00A96B9A">
        <w:rPr>
          <w:sz w:val="28"/>
          <w:szCs w:val="36"/>
        </w:rPr>
        <w:t xml:space="preserve"> </w:t>
      </w:r>
      <w:r w:rsidRPr="00FE2453">
        <w:rPr>
          <w:sz w:val="28"/>
          <w:szCs w:val="36"/>
        </w:rPr>
        <w:t>деятельностью,</w:t>
      </w:r>
      <w:r w:rsidR="00A96B9A">
        <w:rPr>
          <w:sz w:val="28"/>
          <w:szCs w:val="36"/>
        </w:rPr>
        <w:t xml:space="preserve"> </w:t>
      </w:r>
      <w:r w:rsidRPr="00FE2453">
        <w:rPr>
          <w:sz w:val="28"/>
          <w:szCs w:val="36"/>
        </w:rPr>
        <w:t>но</w:t>
      </w:r>
      <w:r w:rsidR="00A96B9A">
        <w:rPr>
          <w:sz w:val="28"/>
          <w:szCs w:val="36"/>
        </w:rPr>
        <w:t xml:space="preserve"> </w:t>
      </w:r>
      <w:r w:rsidRPr="00FE2453">
        <w:rPr>
          <w:sz w:val="28"/>
          <w:szCs w:val="36"/>
        </w:rPr>
        <w:t>и</w:t>
      </w:r>
      <w:r w:rsidR="00A96B9A">
        <w:rPr>
          <w:sz w:val="28"/>
          <w:szCs w:val="36"/>
        </w:rPr>
        <w:t xml:space="preserve"> </w:t>
      </w:r>
      <w:r w:rsidRPr="00FE2453">
        <w:rPr>
          <w:sz w:val="28"/>
          <w:szCs w:val="36"/>
        </w:rPr>
        <w:t>досугом</w:t>
      </w:r>
      <w:r w:rsidR="00A96B9A">
        <w:rPr>
          <w:sz w:val="28"/>
          <w:szCs w:val="36"/>
        </w:rPr>
        <w:t xml:space="preserve"> </w:t>
      </w:r>
      <w:r w:rsidRPr="00FE2453">
        <w:rPr>
          <w:sz w:val="28"/>
          <w:szCs w:val="36"/>
        </w:rPr>
        <w:t>каждого,</w:t>
      </w:r>
      <w:r w:rsidR="00A96B9A">
        <w:rPr>
          <w:sz w:val="28"/>
          <w:szCs w:val="36"/>
        </w:rPr>
        <w:t xml:space="preserve"> </w:t>
      </w:r>
      <w:r w:rsidRPr="00FE2453">
        <w:rPr>
          <w:sz w:val="28"/>
          <w:szCs w:val="36"/>
        </w:rPr>
        <w:t>чтобы</w:t>
      </w:r>
      <w:r w:rsidR="00A96B9A">
        <w:rPr>
          <w:sz w:val="28"/>
          <w:szCs w:val="36"/>
        </w:rPr>
        <w:t xml:space="preserve"> </w:t>
      </w:r>
      <w:r w:rsidRPr="00FE2453">
        <w:rPr>
          <w:sz w:val="28"/>
          <w:szCs w:val="36"/>
        </w:rPr>
        <w:t>коллективу</w:t>
      </w:r>
      <w:r w:rsidR="00A96B9A">
        <w:rPr>
          <w:sz w:val="28"/>
          <w:szCs w:val="36"/>
        </w:rPr>
        <w:t xml:space="preserve"> </w:t>
      </w:r>
      <w:proofErr w:type="spellStart"/>
      <w:r w:rsidRPr="00FE2453">
        <w:rPr>
          <w:sz w:val="28"/>
          <w:szCs w:val="36"/>
        </w:rPr>
        <w:t>частвовал</w:t>
      </w:r>
      <w:proofErr w:type="spellEnd"/>
      <w:r w:rsidR="00E47A03">
        <w:rPr>
          <w:sz w:val="28"/>
          <w:szCs w:val="36"/>
        </w:rPr>
        <w:t xml:space="preserve">, </w:t>
      </w:r>
      <w:r w:rsidRPr="00FE2453">
        <w:rPr>
          <w:sz w:val="28"/>
          <w:szCs w:val="36"/>
        </w:rPr>
        <w:t>помогал</w:t>
      </w:r>
      <w:r w:rsidR="00A96B9A">
        <w:rPr>
          <w:sz w:val="28"/>
          <w:szCs w:val="36"/>
        </w:rPr>
        <w:t xml:space="preserve"> </w:t>
      </w:r>
      <w:r w:rsidRPr="00FE2453">
        <w:rPr>
          <w:sz w:val="28"/>
          <w:szCs w:val="36"/>
        </w:rPr>
        <w:t>решать</w:t>
      </w:r>
      <w:r w:rsidR="00A96B9A">
        <w:rPr>
          <w:sz w:val="28"/>
          <w:szCs w:val="36"/>
        </w:rPr>
        <w:t xml:space="preserve"> </w:t>
      </w:r>
      <w:r w:rsidRPr="00FE2453">
        <w:rPr>
          <w:sz w:val="28"/>
          <w:szCs w:val="36"/>
        </w:rPr>
        <w:t>проблемы,</w:t>
      </w:r>
      <w:r w:rsidR="00A96B9A">
        <w:rPr>
          <w:sz w:val="28"/>
          <w:szCs w:val="36"/>
        </w:rPr>
        <w:t xml:space="preserve"> </w:t>
      </w:r>
      <w:r w:rsidRPr="00FE2453">
        <w:rPr>
          <w:sz w:val="28"/>
          <w:szCs w:val="36"/>
        </w:rPr>
        <w:t>радовался</w:t>
      </w:r>
      <w:r w:rsidR="00A96B9A">
        <w:rPr>
          <w:sz w:val="28"/>
          <w:szCs w:val="36"/>
        </w:rPr>
        <w:t xml:space="preserve"> </w:t>
      </w:r>
      <w:r w:rsidRPr="00FE2453">
        <w:rPr>
          <w:sz w:val="28"/>
          <w:szCs w:val="36"/>
        </w:rPr>
        <w:t>и</w:t>
      </w:r>
      <w:r w:rsidR="00A96B9A">
        <w:rPr>
          <w:sz w:val="28"/>
          <w:szCs w:val="36"/>
        </w:rPr>
        <w:t xml:space="preserve"> </w:t>
      </w:r>
      <w:r w:rsidRPr="00FE2453">
        <w:rPr>
          <w:sz w:val="28"/>
          <w:szCs w:val="36"/>
        </w:rPr>
        <w:t>огорчался</w:t>
      </w:r>
      <w:r w:rsidR="00A96B9A">
        <w:rPr>
          <w:sz w:val="28"/>
          <w:szCs w:val="36"/>
        </w:rPr>
        <w:t xml:space="preserve"> </w:t>
      </w:r>
      <w:r w:rsidRPr="00FE2453">
        <w:rPr>
          <w:sz w:val="28"/>
          <w:szCs w:val="36"/>
        </w:rPr>
        <w:t>вместе</w:t>
      </w:r>
      <w:r w:rsidR="00A96B9A">
        <w:rPr>
          <w:sz w:val="28"/>
          <w:szCs w:val="36"/>
        </w:rPr>
        <w:t xml:space="preserve"> </w:t>
      </w:r>
      <w:r w:rsidRPr="00FE2453">
        <w:rPr>
          <w:sz w:val="28"/>
          <w:szCs w:val="36"/>
        </w:rPr>
        <w:t>сними</w:t>
      </w:r>
      <w:r w:rsidRPr="00FE2453">
        <w:rPr>
          <w:sz w:val="36"/>
          <w:szCs w:val="36"/>
        </w:rPr>
        <w:t>.</w:t>
      </w:r>
    </w:p>
    <w:p w14:paraId="245F701E" w14:textId="77777777" w:rsidR="00777D59" w:rsidRDefault="00777D59" w:rsidP="00A254AB">
      <w:pPr>
        <w:pStyle w:val="a3"/>
        <w:spacing w:before="0" w:beforeAutospacing="0" w:after="0" w:afterAutospacing="0"/>
        <w:ind w:firstLine="533"/>
        <w:jc w:val="both"/>
        <w:rPr>
          <w:sz w:val="28"/>
          <w:szCs w:val="28"/>
        </w:rPr>
      </w:pPr>
      <w:r w:rsidRPr="00076B8A">
        <w:rPr>
          <w:sz w:val="28"/>
          <w:szCs w:val="28"/>
        </w:rPr>
        <w:t xml:space="preserve">История профсоюзного движения в отрасли насчитывает более века. </w:t>
      </w:r>
      <w:r>
        <w:rPr>
          <w:sz w:val="28"/>
          <w:szCs w:val="28"/>
        </w:rPr>
        <w:t xml:space="preserve">Профсоюзу образования Георгиевского </w:t>
      </w:r>
      <w:proofErr w:type="spellStart"/>
      <w:r>
        <w:rPr>
          <w:sz w:val="28"/>
          <w:szCs w:val="28"/>
        </w:rPr>
        <w:t>округав</w:t>
      </w:r>
      <w:proofErr w:type="spellEnd"/>
      <w:r>
        <w:rPr>
          <w:sz w:val="28"/>
          <w:szCs w:val="28"/>
        </w:rPr>
        <w:t xml:space="preserve"> 2024 году исполняется 90 лет. </w:t>
      </w:r>
      <w:r w:rsidRPr="00076B8A">
        <w:rPr>
          <w:sz w:val="28"/>
          <w:szCs w:val="28"/>
        </w:rPr>
        <w:t>Девиз профсоюзов: «Наша сила в единстве», поэтому и наш профсоюзный комитет ставит перед собой задачу по сплочению коллектива, по увеличению членства в профсоюзе.</w:t>
      </w:r>
    </w:p>
    <w:p w14:paraId="7C5CEA9D" w14:textId="5E91D5DD" w:rsidR="00D50E5F" w:rsidRPr="00777D59" w:rsidRDefault="00777D59" w:rsidP="00A254AB">
      <w:pPr>
        <w:pStyle w:val="a3"/>
        <w:spacing w:before="0" w:beforeAutospacing="0" w:after="0" w:afterAutospacing="0"/>
        <w:ind w:firstLine="533"/>
        <w:jc w:val="both"/>
        <w:rPr>
          <w:color w:val="000000"/>
          <w:sz w:val="28"/>
        </w:rPr>
      </w:pPr>
      <w:r w:rsidRPr="00076B8A">
        <w:rPr>
          <w:sz w:val="28"/>
          <w:szCs w:val="28"/>
        </w:rPr>
        <w:t>Первичная профсоюзная организация является структурным звеном - организации профсоюза работников народного образования. В своей деятельности первичная профсоюзная организация руководствуется Уставом профсоюза, Законом РФ "О профессиональных союзах, их правах и гарантиях деятельности", действующим законодательством, нормативными актами.</w:t>
      </w:r>
      <w:r w:rsidR="00A96B9A">
        <w:rPr>
          <w:sz w:val="28"/>
          <w:szCs w:val="28"/>
        </w:rPr>
        <w:t xml:space="preserve"> </w:t>
      </w:r>
      <w:proofErr w:type="gramStart"/>
      <w:r w:rsidR="00D50E5F" w:rsidRPr="00CE39DE">
        <w:rPr>
          <w:color w:val="000000"/>
          <w:sz w:val="28"/>
        </w:rPr>
        <w:t>Первичная</w:t>
      </w:r>
      <w:proofErr w:type="gramEnd"/>
      <w:r w:rsidR="00D50E5F" w:rsidRPr="00CE39DE">
        <w:rPr>
          <w:color w:val="000000"/>
          <w:sz w:val="28"/>
        </w:rPr>
        <w:t xml:space="preserve"> профсоюзная организация в МДОУ «Детский сад </w:t>
      </w:r>
      <w:r>
        <w:rPr>
          <w:color w:val="000000"/>
          <w:sz w:val="28"/>
        </w:rPr>
        <w:t xml:space="preserve">№ </w:t>
      </w:r>
      <w:r w:rsidR="00D50E5F" w:rsidRPr="00CE39DE">
        <w:rPr>
          <w:color w:val="000000"/>
          <w:sz w:val="28"/>
        </w:rPr>
        <w:t>40 «Сказочная страна» г. Георгиевска» функционирует </w:t>
      </w:r>
      <w:r w:rsidR="00D50E5F" w:rsidRPr="00CE39DE">
        <w:rPr>
          <w:sz w:val="28"/>
        </w:rPr>
        <w:t xml:space="preserve">с </w:t>
      </w:r>
      <w:r w:rsidR="001506DA" w:rsidRPr="001506DA">
        <w:rPr>
          <w:sz w:val="28"/>
        </w:rPr>
        <w:t>1980</w:t>
      </w:r>
      <w:r w:rsidR="00D50E5F" w:rsidRPr="001506DA">
        <w:rPr>
          <w:sz w:val="28"/>
        </w:rPr>
        <w:t xml:space="preserve"> года.</w:t>
      </w:r>
      <w:r w:rsidR="00D50E5F" w:rsidRPr="00CE39DE">
        <w:rPr>
          <w:sz w:val="28"/>
        </w:rPr>
        <w:t xml:space="preserve">  </w:t>
      </w:r>
    </w:p>
    <w:p w14:paraId="13A18053" w14:textId="77777777" w:rsidR="00777D59" w:rsidRDefault="00777D59" w:rsidP="00A254AB">
      <w:pPr>
        <w:pStyle w:val="a3"/>
        <w:spacing w:before="0" w:beforeAutospacing="0" w:after="0" w:afterAutospacing="0"/>
        <w:ind w:firstLine="533"/>
        <w:jc w:val="both"/>
        <w:rPr>
          <w:sz w:val="28"/>
          <w:szCs w:val="28"/>
        </w:rPr>
      </w:pPr>
      <w:r w:rsidRPr="00076B8A">
        <w:rPr>
          <w:sz w:val="28"/>
          <w:szCs w:val="28"/>
        </w:rPr>
        <w:t>Работа профсоюзного комитета была направлена на: - обеспечение защиты прав каждого члена профсоюза; - создание хороших условий труда и отдыха членов профсоюза; - чтобы каждый чувствовал себя частью сплоченной организации. Вступая в Профсоюз и оставаясь в нѐм, Вы являетесь членом организации, положение и права которой в обществе, стране и мире гарантированы Конституцией Российской Федерации, Трудовым Кодексом РФ и другими законодательными актами. Поэтому профсоюзная организация имеет все права, способна и обязана эффективно, на законных основаниях представлять, отстаивать и защищать профессиональные, трудовые и социально-экономические интересы работников. Член Профсоюза пользуется правом на защиту интересов по вопросам: оплаты труда, гарантий выплаты льгот и компенсаций; обеспечения занятости, найма и увольнения; профессиональной подготовки, повышения квалификации и переподготовки; режима рабочего времени и времени отдыха; безопасности труда и охраны здоровья; социально-бытовым и другим вопросам.</w:t>
      </w:r>
    </w:p>
    <w:p w14:paraId="35C4AA39" w14:textId="77777777" w:rsidR="00A254AB" w:rsidRDefault="00A254AB" w:rsidP="00A254AB">
      <w:pPr>
        <w:pStyle w:val="a3"/>
        <w:spacing w:before="0" w:beforeAutospacing="0" w:after="0" w:afterAutospacing="0"/>
        <w:ind w:firstLine="533"/>
        <w:jc w:val="both"/>
        <w:rPr>
          <w:sz w:val="28"/>
        </w:rPr>
      </w:pPr>
    </w:p>
    <w:p w14:paraId="54C31DC7"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Основные направления деятельности нашей первичной профсоюзной организации: </w:t>
      </w:r>
    </w:p>
    <w:p w14:paraId="5C5A49A9"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lastRenderedPageBreak/>
        <w:t xml:space="preserve">1. Социальное партнерство и взаимодействие с администрацией </w:t>
      </w:r>
      <w:r w:rsidR="0019653C">
        <w:rPr>
          <w:rFonts w:ascii="Times New Roman" w:hAnsi="Times New Roman" w:cs="Times New Roman"/>
          <w:sz w:val="28"/>
          <w:szCs w:val="28"/>
        </w:rPr>
        <w:t>ДОУ</w:t>
      </w:r>
      <w:r w:rsidRPr="00076B8A">
        <w:rPr>
          <w:rFonts w:ascii="Times New Roman" w:hAnsi="Times New Roman" w:cs="Times New Roman"/>
          <w:sz w:val="28"/>
          <w:szCs w:val="28"/>
        </w:rPr>
        <w:t xml:space="preserve"> с целью регулирования трудовых отношений и установление согласованных мер по социально – экономической защите работников. </w:t>
      </w:r>
    </w:p>
    <w:p w14:paraId="0EC8C797"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2. Заключение коллективного договора между администрацией и профсоюзным комитетом в интересах работников. </w:t>
      </w:r>
    </w:p>
    <w:p w14:paraId="479DB49C"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3. Участие в решении вопросов защиты профессиональных интересов членов профсоюза – это повышение квалифи</w:t>
      </w:r>
      <w:r w:rsidR="0019653C">
        <w:rPr>
          <w:rFonts w:ascii="Times New Roman" w:hAnsi="Times New Roman" w:cs="Times New Roman"/>
          <w:sz w:val="28"/>
          <w:szCs w:val="28"/>
        </w:rPr>
        <w:t xml:space="preserve">кации, аттестация, тарификация </w:t>
      </w:r>
      <w:r w:rsidRPr="00076B8A">
        <w:rPr>
          <w:rFonts w:ascii="Times New Roman" w:hAnsi="Times New Roman" w:cs="Times New Roman"/>
          <w:sz w:val="28"/>
          <w:szCs w:val="28"/>
        </w:rPr>
        <w:t xml:space="preserve">и т.д. </w:t>
      </w:r>
    </w:p>
    <w:p w14:paraId="0826ACD3"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4. Контроль за созданием безопасных условий и охрана труда – это </w:t>
      </w:r>
      <w:r w:rsidR="0019653C">
        <w:rPr>
          <w:rFonts w:ascii="Times New Roman" w:hAnsi="Times New Roman" w:cs="Times New Roman"/>
          <w:sz w:val="28"/>
          <w:szCs w:val="28"/>
        </w:rPr>
        <w:t>о</w:t>
      </w:r>
      <w:r w:rsidR="00510178">
        <w:rPr>
          <w:rFonts w:ascii="Times New Roman" w:hAnsi="Times New Roman" w:cs="Times New Roman"/>
          <w:sz w:val="28"/>
          <w:szCs w:val="28"/>
        </w:rPr>
        <w:t xml:space="preserve">рганизация труда, режим работы, </w:t>
      </w:r>
      <w:r w:rsidRPr="00076B8A">
        <w:rPr>
          <w:rFonts w:ascii="Times New Roman" w:hAnsi="Times New Roman" w:cs="Times New Roman"/>
          <w:sz w:val="28"/>
          <w:szCs w:val="28"/>
        </w:rPr>
        <w:t xml:space="preserve">правила внутреннего трудового распорядка. </w:t>
      </w:r>
    </w:p>
    <w:p w14:paraId="4EC0E08F"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5.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 </w:t>
      </w:r>
    </w:p>
    <w:p w14:paraId="5873B9D8"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6. Культурно – массовая работа </w:t>
      </w:r>
    </w:p>
    <w:p w14:paraId="6AAD82E3"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7. Информационная деятельность </w:t>
      </w:r>
    </w:p>
    <w:p w14:paraId="1D831C21"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8. Мотивация профсоюзного членства. Главной задачей Профсоюзного Комитета в отчетный период являлась защита социально – трудовых прав и интересов членов профсоюза путем установления деловых взаимоотношений с администрацией </w:t>
      </w:r>
      <w:r>
        <w:rPr>
          <w:rFonts w:ascii="Times New Roman" w:hAnsi="Times New Roman" w:cs="Times New Roman"/>
          <w:sz w:val="28"/>
          <w:szCs w:val="28"/>
        </w:rPr>
        <w:t>школы</w:t>
      </w:r>
      <w:r w:rsidRPr="00076B8A">
        <w:rPr>
          <w:rFonts w:ascii="Times New Roman" w:hAnsi="Times New Roman" w:cs="Times New Roman"/>
          <w:sz w:val="28"/>
          <w:szCs w:val="28"/>
        </w:rPr>
        <w:t xml:space="preserve"> и охрана труда сотрудников. Основные документы в работе профсоюзной организации и образовательного учреждения: </w:t>
      </w:r>
    </w:p>
    <w:p w14:paraId="49DAD369" w14:textId="77777777" w:rsidR="00A254AB" w:rsidRDefault="00A254AB" w:rsidP="00A254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Коллективный договор МД</w:t>
      </w:r>
      <w:r w:rsidRPr="00076B8A">
        <w:rPr>
          <w:rFonts w:ascii="Times New Roman" w:hAnsi="Times New Roman" w:cs="Times New Roman"/>
          <w:sz w:val="28"/>
          <w:szCs w:val="28"/>
        </w:rPr>
        <w:t>ОУ «</w:t>
      </w:r>
      <w:r>
        <w:rPr>
          <w:rFonts w:ascii="Times New Roman" w:hAnsi="Times New Roman" w:cs="Times New Roman"/>
          <w:sz w:val="28"/>
          <w:szCs w:val="28"/>
        </w:rPr>
        <w:t>Детский сад № 40 «</w:t>
      </w:r>
      <w:proofErr w:type="gramStart"/>
      <w:r>
        <w:rPr>
          <w:rFonts w:ascii="Times New Roman" w:hAnsi="Times New Roman" w:cs="Times New Roman"/>
          <w:sz w:val="28"/>
          <w:szCs w:val="28"/>
        </w:rPr>
        <w:t>Сказочная  страна</w:t>
      </w:r>
      <w:proofErr w:type="gramEnd"/>
      <w:r>
        <w:rPr>
          <w:rFonts w:ascii="Times New Roman" w:hAnsi="Times New Roman" w:cs="Times New Roman"/>
          <w:sz w:val="28"/>
          <w:szCs w:val="28"/>
        </w:rPr>
        <w:t>»г. Георгиевска» на 2022 – 2025 годы.</w:t>
      </w:r>
    </w:p>
    <w:p w14:paraId="6AED508A"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2. Соглашение по охране труда. </w:t>
      </w:r>
    </w:p>
    <w:p w14:paraId="2D379F77"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3. Правила внутреннего трудового распорядка. </w:t>
      </w:r>
    </w:p>
    <w:p w14:paraId="49ED7045"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4. Положение об оплате труда работников. </w:t>
      </w:r>
    </w:p>
    <w:p w14:paraId="34F8F151"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5. Положение о выплатах стимулирующего характера работникам. </w:t>
      </w:r>
    </w:p>
    <w:p w14:paraId="4D4E79A1"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6. Положение комиссии по трудовым спорам. </w:t>
      </w:r>
    </w:p>
    <w:p w14:paraId="569D0116" w14:textId="77777777" w:rsidR="00A254AB" w:rsidRDefault="00A254AB" w:rsidP="00A254AB">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КД</w:t>
      </w:r>
      <w:r w:rsidRPr="00083D1D">
        <w:rPr>
          <w:rFonts w:ascii="Times New Roman" w:eastAsia="Calibri" w:hAnsi="Times New Roman" w:cs="Times New Roman"/>
          <w:sz w:val="28"/>
          <w:szCs w:val="28"/>
        </w:rPr>
        <w:t xml:space="preserve"> на 202</w:t>
      </w:r>
      <w:r>
        <w:rPr>
          <w:rFonts w:ascii="Times New Roman" w:eastAsia="Calibri" w:hAnsi="Times New Roman" w:cs="Times New Roman"/>
          <w:sz w:val="28"/>
          <w:szCs w:val="28"/>
        </w:rPr>
        <w:t>2</w:t>
      </w:r>
      <w:r w:rsidRPr="00083D1D">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083D1D">
        <w:rPr>
          <w:rFonts w:ascii="Times New Roman" w:eastAsia="Calibri" w:hAnsi="Times New Roman" w:cs="Times New Roman"/>
          <w:sz w:val="28"/>
          <w:szCs w:val="28"/>
        </w:rPr>
        <w:t xml:space="preserve"> годы был принят на </w:t>
      </w:r>
      <w:r>
        <w:rPr>
          <w:rFonts w:ascii="Times New Roman" w:eastAsia="Calibri" w:hAnsi="Times New Roman" w:cs="Times New Roman"/>
          <w:sz w:val="28"/>
          <w:szCs w:val="28"/>
        </w:rPr>
        <w:t>трудовом</w:t>
      </w:r>
      <w:r w:rsidRPr="00083D1D">
        <w:rPr>
          <w:rFonts w:ascii="Times New Roman" w:eastAsia="Calibri" w:hAnsi="Times New Roman" w:cs="Times New Roman"/>
          <w:sz w:val="28"/>
          <w:szCs w:val="28"/>
        </w:rPr>
        <w:t xml:space="preserve"> собрании</w:t>
      </w:r>
      <w:r>
        <w:rPr>
          <w:rFonts w:ascii="Times New Roman" w:eastAsia="Calibri" w:hAnsi="Times New Roman" w:cs="Times New Roman"/>
          <w:sz w:val="28"/>
          <w:szCs w:val="28"/>
        </w:rPr>
        <w:t xml:space="preserve"> коллектива и </w:t>
      </w:r>
      <w:r w:rsidRPr="00083D1D">
        <w:rPr>
          <w:rFonts w:ascii="Times New Roman" w:eastAsia="Calibri" w:hAnsi="Times New Roman" w:cs="Times New Roman"/>
          <w:sz w:val="28"/>
          <w:szCs w:val="28"/>
        </w:rPr>
        <w:t>зарегистрирован</w:t>
      </w:r>
      <w:r>
        <w:rPr>
          <w:rFonts w:ascii="Times New Roman" w:eastAsia="Calibri" w:hAnsi="Times New Roman" w:cs="Times New Roman"/>
          <w:sz w:val="28"/>
          <w:szCs w:val="28"/>
        </w:rPr>
        <w:t xml:space="preserve"> УТСЗН Администрации ГГО СК 12.12.2022 году</w:t>
      </w:r>
      <w:r>
        <w:rPr>
          <w:rFonts w:ascii="Times New Roman" w:hAnsi="Times New Roman" w:cs="Times New Roman"/>
          <w:sz w:val="28"/>
          <w:szCs w:val="28"/>
        </w:rPr>
        <w:t>.</w:t>
      </w:r>
      <w:r w:rsidRPr="00076B8A">
        <w:rPr>
          <w:rFonts w:ascii="Times New Roman" w:hAnsi="Times New Roman" w:cs="Times New Roman"/>
          <w:sz w:val="28"/>
          <w:szCs w:val="28"/>
        </w:rPr>
        <w:t xml:space="preserve"> Правила внутреннего трудового распорядка, в которых закреплены гарантии при заключении, изменении и расторжении трудового договора, оплата и нормирование труда, аттестация педагогических кадров, социальные гарантии и льготы, меры социальной поддержки, социально-трудовые права и социальные гарантии молодых педагогов и их наставников, охрана труда и здоровья работников. </w:t>
      </w:r>
    </w:p>
    <w:p w14:paraId="603F7C89" w14:textId="77777777" w:rsidR="004518F6" w:rsidRDefault="004518F6" w:rsidP="004518F6">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Между </w:t>
      </w:r>
      <w:r>
        <w:rPr>
          <w:rFonts w:ascii="Times New Roman" w:hAnsi="Times New Roman" w:cs="Times New Roman"/>
          <w:sz w:val="28"/>
          <w:szCs w:val="28"/>
        </w:rPr>
        <w:t xml:space="preserve">управлением образования администрации </w:t>
      </w:r>
      <w:r w:rsidRPr="00257AA4">
        <w:rPr>
          <w:rFonts w:ascii="Times New Roman" w:hAnsi="Times New Roman" w:cs="Times New Roman"/>
          <w:sz w:val="28"/>
          <w:szCs w:val="28"/>
        </w:rPr>
        <w:t>ГМО и Георгиевской</w:t>
      </w:r>
      <w:r>
        <w:rPr>
          <w:rFonts w:ascii="Times New Roman" w:hAnsi="Times New Roman" w:cs="Times New Roman"/>
          <w:sz w:val="28"/>
          <w:szCs w:val="28"/>
        </w:rPr>
        <w:t xml:space="preserve"> ТО Общероссийского Профсоюза </w:t>
      </w:r>
      <w:proofErr w:type="spellStart"/>
      <w:r>
        <w:rPr>
          <w:rFonts w:ascii="Times New Roman" w:hAnsi="Times New Roman" w:cs="Times New Roman"/>
          <w:sz w:val="28"/>
          <w:szCs w:val="28"/>
        </w:rPr>
        <w:t>образованиязаключено</w:t>
      </w:r>
      <w:proofErr w:type="spellEnd"/>
      <w:r>
        <w:rPr>
          <w:rFonts w:ascii="Times New Roman" w:hAnsi="Times New Roman" w:cs="Times New Roman"/>
          <w:sz w:val="28"/>
          <w:szCs w:val="28"/>
        </w:rPr>
        <w:t xml:space="preserve"> Отраслевое соглашение на 2024-2026 годы. </w:t>
      </w:r>
      <w:r w:rsidRPr="00076B8A">
        <w:rPr>
          <w:rFonts w:ascii="Times New Roman" w:hAnsi="Times New Roman" w:cs="Times New Roman"/>
          <w:sz w:val="28"/>
          <w:szCs w:val="28"/>
        </w:rPr>
        <w:t xml:space="preserve">Соглашение является правовой и организационной основой для взаимодействия и совместной работы сторон в целях создания необходимых трудовых и социально-экономических условий для работников, для ведения переговоров, заключения коллективных договоров в образовательных организациях, при заключении трудовых договоров с работниками организаций, при разрешении индивидуальных и коллективных трудовых споров и </w:t>
      </w:r>
      <w:r w:rsidRPr="00076B8A">
        <w:rPr>
          <w:rFonts w:ascii="Times New Roman" w:hAnsi="Times New Roman" w:cs="Times New Roman"/>
          <w:sz w:val="28"/>
          <w:szCs w:val="28"/>
        </w:rPr>
        <w:lastRenderedPageBreak/>
        <w:t xml:space="preserve">обеспечения стабильной и эффективной деятельности образовательных организаций </w:t>
      </w:r>
      <w:r>
        <w:rPr>
          <w:rFonts w:ascii="Times New Roman" w:hAnsi="Times New Roman" w:cs="Times New Roman"/>
          <w:sz w:val="28"/>
          <w:szCs w:val="28"/>
        </w:rPr>
        <w:t xml:space="preserve">Георгиевского муниципального </w:t>
      </w:r>
      <w:proofErr w:type="gramStart"/>
      <w:r>
        <w:rPr>
          <w:rFonts w:ascii="Times New Roman" w:hAnsi="Times New Roman" w:cs="Times New Roman"/>
          <w:sz w:val="28"/>
          <w:szCs w:val="28"/>
        </w:rPr>
        <w:t>округа.</w:t>
      </w:r>
      <w:r w:rsidRPr="00076B8A">
        <w:rPr>
          <w:rFonts w:ascii="Times New Roman" w:hAnsi="Times New Roman" w:cs="Times New Roman"/>
          <w:sz w:val="28"/>
          <w:szCs w:val="28"/>
        </w:rPr>
        <w:t>.</w:t>
      </w:r>
      <w:proofErr w:type="gramEnd"/>
      <w:r w:rsidRPr="00076B8A">
        <w:rPr>
          <w:rFonts w:ascii="Times New Roman" w:hAnsi="Times New Roman" w:cs="Times New Roman"/>
          <w:sz w:val="28"/>
          <w:szCs w:val="28"/>
        </w:rPr>
        <w:t xml:space="preserve"> В рамках Соглашения осуществлялось конструктивное взаимодействие по дальнейшему совершенствованию отраслевой системы оплаты труда работников отрасли образования, предоставлению мер социальной поддержки, их гарантий, компенсаций и льгот. Соглашением сохранены все установленные работникам образовательных организаций социальные льготы, гарантии, меры социальной поддержки, закрепленные </w:t>
      </w:r>
      <w:r>
        <w:rPr>
          <w:rFonts w:ascii="Times New Roman" w:hAnsi="Times New Roman" w:cs="Times New Roman"/>
          <w:sz w:val="28"/>
          <w:szCs w:val="28"/>
        </w:rPr>
        <w:t>в краевом Отраслевом соглашении</w:t>
      </w:r>
    </w:p>
    <w:p w14:paraId="7E9981E9" w14:textId="77777777" w:rsidR="00A254AB" w:rsidRDefault="00510178" w:rsidP="00A254AB">
      <w:pPr>
        <w:spacing w:after="0" w:line="240" w:lineRule="auto"/>
        <w:ind w:firstLine="567"/>
        <w:jc w:val="both"/>
        <w:rPr>
          <w:rFonts w:ascii="Times New Roman" w:hAnsi="Times New Roman" w:cs="Times New Roman"/>
          <w:sz w:val="28"/>
          <w:szCs w:val="28"/>
        </w:rPr>
      </w:pPr>
      <w:r w:rsidRPr="00510178">
        <w:rPr>
          <w:rFonts w:ascii="Times New Roman" w:hAnsi="Times New Roman" w:cs="Times New Roman"/>
          <w:sz w:val="28"/>
        </w:rPr>
        <w:t>Администрация учреждения при разработке нормативно-правовых актов, затрагивающих социально-трудовые права работников, учитывает мнение профсоюза</w:t>
      </w:r>
      <w:r>
        <w:rPr>
          <w:rFonts w:ascii="Times New Roman" w:hAnsi="Times New Roman" w:cs="Times New Roman"/>
          <w:sz w:val="28"/>
          <w:szCs w:val="28"/>
        </w:rPr>
        <w:t>.</w:t>
      </w:r>
      <w:r w:rsidR="00216292" w:rsidRPr="00216292">
        <w:rPr>
          <w:rFonts w:ascii="Times New Roman" w:hAnsi="Times New Roman" w:cs="Times New Roman"/>
          <w:sz w:val="28"/>
          <w:szCs w:val="28"/>
        </w:rPr>
        <w:t xml:space="preserve"> </w:t>
      </w:r>
      <w:r w:rsidR="00A254AB" w:rsidRPr="00076B8A">
        <w:rPr>
          <w:rFonts w:ascii="Times New Roman" w:hAnsi="Times New Roman" w:cs="Times New Roman"/>
          <w:sz w:val="28"/>
          <w:szCs w:val="28"/>
        </w:rPr>
        <w:t>Председатель ППО и члены профкома участвуют в работе комиссий по установлению стимулирующих выплат, аттестационных комиссиях по аттестации на соответствие занимаемой должности. Все локальные акты образовательной организации, затрагивающие социально – трудовые права работников (Правила внутреннего трудового распорядка, Положение об оплате труда, о стимулирующих выплатах, график отпусков и др.), принимаются с учетом мнения профсоюзного комитета.</w:t>
      </w:r>
    </w:p>
    <w:p w14:paraId="6219C84B" w14:textId="77777777" w:rsidR="00A254AB" w:rsidRDefault="00A254AB" w:rsidP="00A254AB">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В нашей организации ведется планомерная работа по охране труда. Контроль за состоянием охраны труда осуществляется уполномоченными лицами по охране труда. В </w:t>
      </w:r>
      <w:r>
        <w:rPr>
          <w:rFonts w:ascii="Times New Roman" w:hAnsi="Times New Roman" w:cs="Times New Roman"/>
          <w:sz w:val="28"/>
          <w:szCs w:val="28"/>
        </w:rPr>
        <w:t>ДОУ</w:t>
      </w:r>
      <w:r w:rsidRPr="00076B8A">
        <w:rPr>
          <w:rFonts w:ascii="Times New Roman" w:hAnsi="Times New Roman" w:cs="Times New Roman"/>
          <w:sz w:val="28"/>
          <w:szCs w:val="28"/>
        </w:rPr>
        <w:t xml:space="preserve"> имеется необходимая документация по охране труда, уголок по охране труда, материалы, размещенные на них, регулярно обновляются. Своевременно издаются приказы, заключаются соглашения по охране труда, контролируется их исполнение. Разработаны, учтены в журналах, должностные инструкции по охране труда. С работниками своевременно проводится вводный инструктаж, первичные инструктажи на рабочем месте, повторные и целевые инструктажи. Вопросы охраны труда отражены в коллективном договоре. Медицинские осмотры работников образования ежегодно осуществляются за счет средств работодателя в соответствии с Трудовым Кодексом. Предусматривается обучение по охране труда. </w:t>
      </w:r>
    </w:p>
    <w:p w14:paraId="1225E0CE" w14:textId="77777777" w:rsidR="003B0A9E" w:rsidRDefault="003B0A9E" w:rsidP="003B0A9E">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 xml:space="preserve">Расходы средств профсоюзного бюджета осуществляются на основании выписок из протоколов заседания профкома. Для проведения различных мероприятий составляется </w:t>
      </w:r>
      <w:r w:rsidRPr="004518F6">
        <w:rPr>
          <w:rFonts w:ascii="Times New Roman" w:hAnsi="Times New Roman" w:cs="Times New Roman"/>
          <w:b/>
          <w:sz w:val="28"/>
          <w:szCs w:val="28"/>
        </w:rPr>
        <w:t>смета расходов</w:t>
      </w:r>
      <w:r w:rsidRPr="00076B8A">
        <w:rPr>
          <w:rFonts w:ascii="Times New Roman" w:hAnsi="Times New Roman" w:cs="Times New Roman"/>
          <w:sz w:val="28"/>
          <w:szCs w:val="28"/>
        </w:rPr>
        <w:t>. По культмассовой работе: поздравления юбиляров; оказание материальной помощи; празднование Дня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дошкольногоработника</w:t>
      </w:r>
      <w:proofErr w:type="spellEnd"/>
      <w:r w:rsidRPr="00076B8A">
        <w:rPr>
          <w:rFonts w:ascii="Times New Roman" w:hAnsi="Times New Roman" w:cs="Times New Roman"/>
          <w:sz w:val="28"/>
          <w:szCs w:val="28"/>
        </w:rPr>
        <w:t xml:space="preserve">, Нового года, </w:t>
      </w:r>
      <w:r>
        <w:rPr>
          <w:rFonts w:ascii="Times New Roman" w:hAnsi="Times New Roman" w:cs="Times New Roman"/>
          <w:sz w:val="28"/>
          <w:szCs w:val="28"/>
        </w:rPr>
        <w:t xml:space="preserve"> 8 марта. </w:t>
      </w:r>
    </w:p>
    <w:p w14:paraId="522E0677" w14:textId="77777777" w:rsidR="005E30BB" w:rsidRDefault="003B0A9E" w:rsidP="004F2578">
      <w:pPr>
        <w:spacing w:after="0" w:line="240" w:lineRule="auto"/>
        <w:ind w:firstLine="567"/>
        <w:jc w:val="both"/>
        <w:rPr>
          <w:rFonts w:ascii="Times New Roman" w:hAnsi="Times New Roman" w:cs="Times New Roman"/>
          <w:sz w:val="28"/>
          <w:szCs w:val="28"/>
        </w:rPr>
      </w:pPr>
      <w:r w:rsidRPr="00076B8A">
        <w:rPr>
          <w:rFonts w:ascii="Times New Roman" w:hAnsi="Times New Roman" w:cs="Times New Roman"/>
          <w:sz w:val="28"/>
          <w:szCs w:val="28"/>
        </w:rPr>
        <w:t>Наши</w:t>
      </w:r>
      <w:r>
        <w:rPr>
          <w:rFonts w:ascii="Times New Roman" w:hAnsi="Times New Roman" w:cs="Times New Roman"/>
          <w:sz w:val="28"/>
          <w:szCs w:val="28"/>
        </w:rPr>
        <w:t>м</w:t>
      </w:r>
      <w:r w:rsidRPr="00076B8A">
        <w:rPr>
          <w:rFonts w:ascii="Times New Roman" w:hAnsi="Times New Roman" w:cs="Times New Roman"/>
          <w:sz w:val="28"/>
          <w:szCs w:val="28"/>
        </w:rPr>
        <w:t xml:space="preserve"> член</w:t>
      </w:r>
      <w:r>
        <w:rPr>
          <w:rFonts w:ascii="Times New Roman" w:hAnsi="Times New Roman" w:cs="Times New Roman"/>
          <w:sz w:val="28"/>
          <w:szCs w:val="28"/>
        </w:rPr>
        <w:t>ам</w:t>
      </w:r>
      <w:r w:rsidRPr="00076B8A">
        <w:rPr>
          <w:rFonts w:ascii="Times New Roman" w:hAnsi="Times New Roman" w:cs="Times New Roman"/>
          <w:sz w:val="28"/>
          <w:szCs w:val="28"/>
        </w:rPr>
        <w:t xml:space="preserve"> профсоюза </w:t>
      </w:r>
      <w:r>
        <w:rPr>
          <w:rFonts w:ascii="Times New Roman" w:hAnsi="Times New Roman" w:cs="Times New Roman"/>
          <w:sz w:val="28"/>
          <w:szCs w:val="28"/>
        </w:rPr>
        <w:t>по профсоюзному билету предоставляются скидки в медицинский центр ТАИС (15%), в водолечебницу (10%), на экскурсии через турфирмы Шурави, МАФ. По дисконтной карте члена Профсоюза – скидки у социальных партнеров.</w:t>
      </w:r>
    </w:p>
    <w:p w14:paraId="4ABAF5F2" w14:textId="77777777" w:rsidR="00D50E5F" w:rsidRDefault="003B0A9E" w:rsidP="004F2578">
      <w:pPr>
        <w:pStyle w:val="a3"/>
        <w:spacing w:before="0" w:beforeAutospacing="0" w:after="0" w:afterAutospacing="0"/>
        <w:ind w:firstLine="533"/>
        <w:jc w:val="both"/>
        <w:rPr>
          <w:b/>
          <w:bCs/>
          <w:sz w:val="28"/>
          <w:szCs w:val="28"/>
        </w:rPr>
      </w:pPr>
      <w:r w:rsidRPr="00076B8A">
        <w:rPr>
          <w:sz w:val="28"/>
          <w:szCs w:val="28"/>
        </w:rPr>
        <w:t xml:space="preserve">В отчетный период, как и все предшествующие годы, профсоюзный комитет работал в тесном контакте с администрацией </w:t>
      </w:r>
      <w:r>
        <w:rPr>
          <w:sz w:val="28"/>
          <w:szCs w:val="28"/>
        </w:rPr>
        <w:t>ДОУ</w:t>
      </w:r>
      <w:r w:rsidRPr="00076B8A">
        <w:rPr>
          <w:sz w:val="28"/>
          <w:szCs w:val="28"/>
        </w:rPr>
        <w:t>.</w:t>
      </w:r>
      <w:r w:rsidR="00216292" w:rsidRPr="00216292">
        <w:rPr>
          <w:sz w:val="28"/>
          <w:szCs w:val="28"/>
        </w:rPr>
        <w:t xml:space="preserve"> </w:t>
      </w:r>
      <w:r w:rsidRPr="00076B8A">
        <w:rPr>
          <w:sz w:val="28"/>
          <w:szCs w:val="28"/>
        </w:rPr>
        <w:t xml:space="preserve">Социальное партнерство, взаимопонимание, бесконфликтное разрешение проблем, взаимная ответственность сторон особенно актуальна в современных условиях. </w:t>
      </w:r>
      <w:r w:rsidRPr="00A13365">
        <w:rPr>
          <w:sz w:val="28"/>
        </w:rPr>
        <w:t>Всю свою работу П</w:t>
      </w:r>
      <w:r>
        <w:rPr>
          <w:sz w:val="28"/>
        </w:rPr>
        <w:t>ПО</w:t>
      </w:r>
      <w:r w:rsidRPr="00A13365">
        <w:rPr>
          <w:sz w:val="28"/>
        </w:rPr>
        <w:t xml:space="preserve"> строит на принципах социального партнерства и  сотрудничества с </w:t>
      </w:r>
      <w:r w:rsidRPr="00A13365">
        <w:rPr>
          <w:sz w:val="28"/>
        </w:rPr>
        <w:lastRenderedPageBreak/>
        <w:t xml:space="preserve">администрацией ДОУ в лице заведующего </w:t>
      </w:r>
      <w:r w:rsidR="00510178" w:rsidRPr="00A13365">
        <w:rPr>
          <w:sz w:val="28"/>
        </w:rPr>
        <w:t>Е.Л</w:t>
      </w:r>
      <w:r w:rsidR="00510178">
        <w:rPr>
          <w:sz w:val="28"/>
        </w:rPr>
        <w:t xml:space="preserve">. </w:t>
      </w:r>
      <w:r w:rsidR="00216292">
        <w:rPr>
          <w:sz w:val="28"/>
        </w:rPr>
        <w:t>Дорош</w:t>
      </w:r>
      <w:r w:rsidR="00216292" w:rsidRPr="00216292">
        <w:rPr>
          <w:sz w:val="28"/>
        </w:rPr>
        <w:t xml:space="preserve">. </w:t>
      </w:r>
      <w:r>
        <w:rPr>
          <w:sz w:val="28"/>
          <w:szCs w:val="28"/>
        </w:rPr>
        <w:t>Елена Леонидовна</w:t>
      </w:r>
      <w:r w:rsidRPr="00076B8A">
        <w:rPr>
          <w:sz w:val="28"/>
          <w:szCs w:val="28"/>
        </w:rPr>
        <w:t xml:space="preserve"> всегда готова к диалогу, уважительно относится к предложениям профсоюзной организации, старается по возможности помочь, а если нет возможности решить вопрос положительно, то конструктивно изложит причину. Только во взаимном содействии мы можем достичь выгодных результатов. </w:t>
      </w:r>
    </w:p>
    <w:p w14:paraId="017A2247" w14:textId="77777777" w:rsidR="00D50E5F" w:rsidRDefault="00D50E5F" w:rsidP="00A254AB">
      <w:pPr>
        <w:pStyle w:val="a3"/>
        <w:spacing w:before="0" w:beforeAutospacing="0" w:after="0" w:afterAutospacing="0"/>
        <w:ind w:firstLine="533"/>
        <w:jc w:val="both"/>
        <w:rPr>
          <w:b/>
          <w:bCs/>
          <w:sz w:val="28"/>
          <w:szCs w:val="28"/>
        </w:rPr>
      </w:pPr>
      <w:r w:rsidRPr="00CE39DE">
        <w:rPr>
          <w:rFonts w:eastAsia="Calibri"/>
          <w:sz w:val="28"/>
        </w:rPr>
        <w:t xml:space="preserve">В настоящее время в ДОУ работает </w:t>
      </w:r>
      <w:r w:rsidRPr="00CE39DE">
        <w:rPr>
          <w:rFonts w:eastAsia="Calibri"/>
          <w:color w:val="000000"/>
          <w:sz w:val="28"/>
        </w:rPr>
        <w:t>2</w:t>
      </w:r>
      <w:r w:rsidR="00777D59">
        <w:rPr>
          <w:rFonts w:eastAsia="Calibri"/>
          <w:color w:val="000000"/>
          <w:sz w:val="28"/>
        </w:rPr>
        <w:t>6</w:t>
      </w:r>
      <w:r w:rsidRPr="00CE39DE">
        <w:rPr>
          <w:rFonts w:eastAsia="Calibri"/>
          <w:sz w:val="28"/>
        </w:rPr>
        <w:t xml:space="preserve"> человека</w:t>
      </w:r>
      <w:r>
        <w:rPr>
          <w:rFonts w:eastAsia="Calibri"/>
          <w:sz w:val="28"/>
        </w:rPr>
        <w:t>.</w:t>
      </w:r>
      <w:r w:rsidR="00216292" w:rsidRPr="00216292">
        <w:rPr>
          <w:rFonts w:eastAsia="Calibri"/>
          <w:sz w:val="28"/>
        </w:rPr>
        <w:t xml:space="preserve"> </w:t>
      </w:r>
      <w:r w:rsidRPr="00BF1C4B">
        <w:rPr>
          <w:sz w:val="28"/>
        </w:rPr>
        <w:t xml:space="preserve">На сегодняшний день в составе  профсоюзной организации числится 24 человек, что составляет </w:t>
      </w:r>
      <w:r w:rsidR="00777D59">
        <w:rPr>
          <w:sz w:val="28"/>
        </w:rPr>
        <w:t>84</w:t>
      </w:r>
      <w:r w:rsidRPr="00BF1C4B">
        <w:rPr>
          <w:sz w:val="28"/>
        </w:rPr>
        <w:t>% от общей численности работников. За 2023 год 1 человек вступил в Профсоюз, 3 человека вышли из состава ППО в связи с увольнением из учреждения.</w:t>
      </w:r>
    </w:p>
    <w:p w14:paraId="4581BDB5" w14:textId="77777777" w:rsidR="00510178" w:rsidRPr="004F2578" w:rsidRDefault="00D50E5F" w:rsidP="004F2578">
      <w:pPr>
        <w:pStyle w:val="a3"/>
        <w:spacing w:before="0" w:beforeAutospacing="0" w:after="0" w:afterAutospacing="0"/>
        <w:ind w:firstLine="533"/>
        <w:jc w:val="both"/>
        <w:rPr>
          <w:b/>
          <w:bCs/>
          <w:sz w:val="28"/>
          <w:szCs w:val="28"/>
        </w:rPr>
      </w:pPr>
      <w:r w:rsidRPr="00BF1C4B">
        <w:rPr>
          <w:sz w:val="28"/>
        </w:rPr>
        <w:t xml:space="preserve">Выборным и исполнительным органом профсоюзной организации является профсоюзный комитет, в  составе которого 3 человека. Все данные о членах ППО внесены в автоматизированную систему учета профсоюзного членства (АИС) и постоянно обновляются: своевременно вносятся данные о выбывших членах Профсоюза, о вновь вступивших в </w:t>
      </w:r>
      <w:proofErr w:type="gramStart"/>
      <w:r w:rsidRPr="00BF1C4B">
        <w:rPr>
          <w:sz w:val="28"/>
        </w:rPr>
        <w:t xml:space="preserve">Профсоюз,   </w:t>
      </w:r>
      <w:proofErr w:type="gramEnd"/>
      <w:r w:rsidRPr="00BF1C4B">
        <w:rPr>
          <w:sz w:val="28"/>
        </w:rPr>
        <w:t xml:space="preserve">формируются </w:t>
      </w:r>
      <w:proofErr w:type="spellStart"/>
      <w:r w:rsidRPr="00BF1C4B">
        <w:rPr>
          <w:sz w:val="28"/>
        </w:rPr>
        <w:t>статотчёты</w:t>
      </w:r>
      <w:proofErr w:type="spellEnd"/>
      <w:r>
        <w:rPr>
          <w:sz w:val="28"/>
        </w:rPr>
        <w:t>.</w:t>
      </w:r>
    </w:p>
    <w:p w14:paraId="1D57A046" w14:textId="77777777" w:rsidR="00D50E5F" w:rsidRDefault="00D50E5F" w:rsidP="004F2578">
      <w:pPr>
        <w:spacing w:after="0" w:line="240" w:lineRule="auto"/>
        <w:ind w:firstLine="533"/>
        <w:jc w:val="both"/>
        <w:rPr>
          <w:rFonts w:ascii="Times New Roman" w:eastAsia="Calibri" w:hAnsi="Times New Roman" w:cs="Times New Roman"/>
          <w:sz w:val="28"/>
          <w:szCs w:val="28"/>
        </w:rPr>
      </w:pPr>
      <w:r w:rsidRPr="00DD6A08">
        <w:rPr>
          <w:rFonts w:ascii="Times New Roman" w:eastAsia="Times New Roman" w:hAnsi="Times New Roman" w:cs="Times New Roman"/>
          <w:color w:val="000000"/>
          <w:sz w:val="28"/>
          <w:szCs w:val="24"/>
          <w:lang w:eastAsia="ru-RU"/>
        </w:rPr>
        <w:t>Основным инструментом социального партнерства между работодателем и Первичной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МДОУ «Детский сад 40 «Сказочная страна» г. Георгиевска».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всех категорий работников детского сада.</w:t>
      </w:r>
      <w:r>
        <w:rPr>
          <w:rFonts w:ascii="Times New Roman" w:eastAsia="Times New Roman" w:hAnsi="Times New Roman" w:cs="Times New Roman"/>
          <w:color w:val="000000"/>
          <w:sz w:val="28"/>
          <w:szCs w:val="24"/>
          <w:lang w:eastAsia="ru-RU"/>
        </w:rPr>
        <w:t xml:space="preserve"> ЗАКЛЮЧАЕТСЯ </w:t>
      </w:r>
      <w:r>
        <w:rPr>
          <w:rFonts w:ascii="Times New Roman" w:eastAsia="Calibri" w:hAnsi="Times New Roman" w:cs="Times New Roman"/>
          <w:sz w:val="28"/>
          <w:szCs w:val="28"/>
        </w:rPr>
        <w:t>3-х стороннее соглашение. КД</w:t>
      </w:r>
      <w:r w:rsidRPr="00083D1D">
        <w:rPr>
          <w:rFonts w:ascii="Times New Roman" w:eastAsia="Calibri" w:hAnsi="Times New Roman" w:cs="Times New Roman"/>
          <w:sz w:val="28"/>
          <w:szCs w:val="28"/>
        </w:rPr>
        <w:t xml:space="preserve"> на 202</w:t>
      </w:r>
      <w:r>
        <w:rPr>
          <w:rFonts w:ascii="Times New Roman" w:eastAsia="Calibri" w:hAnsi="Times New Roman" w:cs="Times New Roman"/>
          <w:sz w:val="28"/>
          <w:szCs w:val="28"/>
        </w:rPr>
        <w:t>2</w:t>
      </w:r>
      <w:r w:rsidRPr="00083D1D">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083D1D">
        <w:rPr>
          <w:rFonts w:ascii="Times New Roman" w:eastAsia="Calibri" w:hAnsi="Times New Roman" w:cs="Times New Roman"/>
          <w:sz w:val="28"/>
          <w:szCs w:val="28"/>
        </w:rPr>
        <w:t xml:space="preserve"> годы был принят на </w:t>
      </w:r>
      <w:r>
        <w:rPr>
          <w:rFonts w:ascii="Times New Roman" w:eastAsia="Calibri" w:hAnsi="Times New Roman" w:cs="Times New Roman"/>
          <w:sz w:val="28"/>
          <w:szCs w:val="28"/>
        </w:rPr>
        <w:t>трудовом</w:t>
      </w:r>
      <w:r w:rsidRPr="00083D1D">
        <w:rPr>
          <w:rFonts w:ascii="Times New Roman" w:eastAsia="Calibri" w:hAnsi="Times New Roman" w:cs="Times New Roman"/>
          <w:sz w:val="28"/>
          <w:szCs w:val="28"/>
        </w:rPr>
        <w:t xml:space="preserve"> собрании</w:t>
      </w:r>
      <w:r>
        <w:rPr>
          <w:rFonts w:ascii="Times New Roman" w:eastAsia="Calibri" w:hAnsi="Times New Roman" w:cs="Times New Roman"/>
          <w:sz w:val="28"/>
          <w:szCs w:val="28"/>
        </w:rPr>
        <w:t xml:space="preserve"> коллектива и </w:t>
      </w:r>
      <w:r w:rsidRPr="00083D1D">
        <w:rPr>
          <w:rFonts w:ascii="Times New Roman" w:eastAsia="Calibri" w:hAnsi="Times New Roman" w:cs="Times New Roman"/>
          <w:sz w:val="28"/>
          <w:szCs w:val="28"/>
        </w:rPr>
        <w:t>зарегистрирован</w:t>
      </w:r>
      <w:r>
        <w:rPr>
          <w:rFonts w:ascii="Times New Roman" w:eastAsia="Calibri" w:hAnsi="Times New Roman" w:cs="Times New Roman"/>
          <w:sz w:val="28"/>
          <w:szCs w:val="28"/>
        </w:rPr>
        <w:t xml:space="preserve"> УТСЗН Администрации ГГО СК.</w:t>
      </w:r>
      <w:r w:rsidRPr="00083D1D">
        <w:rPr>
          <w:rFonts w:ascii="Times New Roman" w:eastAsia="Calibri" w:hAnsi="Times New Roman" w:cs="Times New Roman"/>
          <w:sz w:val="28"/>
          <w:szCs w:val="28"/>
        </w:rPr>
        <w:t xml:space="preserve"> Профсоюз ведёт постоянный контроль о сроках действия коллективного договора, рекомендует вносить дополнения и изменения в соответствии с обновлением законодательных актов</w:t>
      </w:r>
      <w:r>
        <w:rPr>
          <w:rFonts w:ascii="Times New Roman" w:eastAsia="Calibri" w:hAnsi="Times New Roman" w:cs="Times New Roman"/>
          <w:sz w:val="28"/>
          <w:szCs w:val="28"/>
        </w:rPr>
        <w:t>.</w:t>
      </w:r>
      <w:r w:rsidR="00216292" w:rsidRPr="00216292">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327DE">
        <w:rPr>
          <w:rFonts w:ascii="Times New Roman" w:eastAsia="Calibri" w:hAnsi="Times New Roman" w:cs="Times New Roman"/>
          <w:sz w:val="28"/>
          <w:szCs w:val="28"/>
        </w:rPr>
        <w:t xml:space="preserve"> течении</w:t>
      </w:r>
      <w:r>
        <w:rPr>
          <w:rFonts w:ascii="Times New Roman" w:eastAsia="Calibri" w:hAnsi="Times New Roman" w:cs="Times New Roman"/>
          <w:sz w:val="28"/>
          <w:szCs w:val="28"/>
        </w:rPr>
        <w:t xml:space="preserve">2023 </w:t>
      </w:r>
      <w:r w:rsidRPr="000327DE">
        <w:rPr>
          <w:rFonts w:ascii="Times New Roman" w:eastAsia="Calibri" w:hAnsi="Times New Roman" w:cs="Times New Roman"/>
          <w:sz w:val="28"/>
          <w:szCs w:val="28"/>
        </w:rPr>
        <w:t xml:space="preserve">года </w:t>
      </w:r>
      <w:r>
        <w:rPr>
          <w:rFonts w:ascii="Times New Roman" w:eastAsia="Calibri" w:hAnsi="Times New Roman" w:cs="Times New Roman"/>
          <w:sz w:val="28"/>
          <w:szCs w:val="28"/>
        </w:rPr>
        <w:t xml:space="preserve">в </w:t>
      </w:r>
      <w:r w:rsidRPr="000327DE">
        <w:rPr>
          <w:rFonts w:ascii="Times New Roman" w:eastAsia="Calibri" w:hAnsi="Times New Roman" w:cs="Times New Roman"/>
          <w:sz w:val="28"/>
          <w:szCs w:val="28"/>
        </w:rPr>
        <w:t>Коллективный договор своевременно вносились изменения и дополнения</w:t>
      </w:r>
      <w:r>
        <w:rPr>
          <w:rFonts w:ascii="Times New Roman" w:eastAsia="Calibri" w:hAnsi="Times New Roman" w:cs="Times New Roman"/>
          <w:sz w:val="28"/>
          <w:szCs w:val="28"/>
        </w:rPr>
        <w:t xml:space="preserve">, которые касались </w:t>
      </w:r>
      <w:r>
        <w:rPr>
          <w:rFonts w:ascii="Times New Roman" w:hAnsi="Times New Roman" w:cs="Times New Roman"/>
          <w:sz w:val="28"/>
          <w:szCs w:val="28"/>
        </w:rPr>
        <w:t>вопросов  оплаты труда, рабочего времени и времени</w:t>
      </w:r>
      <w:r w:rsidRPr="009F5699">
        <w:rPr>
          <w:rFonts w:ascii="Times New Roman" w:hAnsi="Times New Roman" w:cs="Times New Roman"/>
          <w:sz w:val="28"/>
          <w:szCs w:val="28"/>
        </w:rPr>
        <w:t xml:space="preserve"> отдыха </w:t>
      </w:r>
      <w:r>
        <w:rPr>
          <w:rFonts w:ascii="Times New Roman" w:hAnsi="Times New Roman" w:cs="Times New Roman"/>
          <w:sz w:val="28"/>
          <w:szCs w:val="28"/>
        </w:rPr>
        <w:t>работников – инвалидов.</w:t>
      </w:r>
    </w:p>
    <w:p w14:paraId="45AC625D" w14:textId="77777777" w:rsidR="00D50E5F" w:rsidRDefault="00D50E5F" w:rsidP="00A254AB">
      <w:pPr>
        <w:spacing w:after="0" w:line="240" w:lineRule="auto"/>
        <w:ind w:firstLine="533"/>
        <w:jc w:val="both"/>
        <w:rPr>
          <w:rFonts w:ascii="Times New Roman" w:eastAsia="Calibri" w:hAnsi="Times New Roman" w:cs="Times New Roman"/>
          <w:sz w:val="28"/>
          <w:szCs w:val="28"/>
        </w:rPr>
      </w:pPr>
      <w:r w:rsidRPr="00173011">
        <w:rPr>
          <w:rFonts w:ascii="Times New Roman" w:hAnsi="Times New Roman" w:cs="Times New Roman"/>
          <w:sz w:val="28"/>
        </w:rPr>
        <w:t xml:space="preserve">На официальном сайте ДОУ создан раздел «Наш профсоюз», где размещена информация ППО деятельности профсоюзной организации и вся основная документация. </w:t>
      </w:r>
    </w:p>
    <w:p w14:paraId="014667D3" w14:textId="77777777" w:rsidR="00D50E5F" w:rsidRDefault="00D50E5F" w:rsidP="00A254AB">
      <w:pPr>
        <w:spacing w:after="0" w:line="240" w:lineRule="auto"/>
        <w:ind w:firstLine="533"/>
        <w:jc w:val="both"/>
        <w:rPr>
          <w:rFonts w:ascii="Times New Roman" w:eastAsia="Calibri" w:hAnsi="Times New Roman" w:cs="Times New Roman"/>
          <w:sz w:val="28"/>
          <w:szCs w:val="28"/>
        </w:rPr>
      </w:pPr>
      <w:r w:rsidRPr="00347F07">
        <w:rPr>
          <w:rFonts w:ascii="Times New Roman" w:hAnsi="Times New Roman" w:cs="Times New Roman"/>
          <w:sz w:val="28"/>
        </w:rPr>
        <w:t>Помощниками в информировании членов профсоюзной организации является Профсоюзный уголок. Здесь можно познакомиться с информацией центрального комитета  Профсоюза работников образования и науки, с планом работы ППО, решениями  профкома,   поздравлениями,  узнать о различных мероприятиях и т.п. Большим подспорьем в разрешении различных вопросов является выписываемая городским профкомом на протяжении многих лет газета «Мой профсоюз».</w:t>
      </w:r>
    </w:p>
    <w:p w14:paraId="0509BB8F" w14:textId="77777777" w:rsidR="00D50E5F" w:rsidRDefault="00D50E5F" w:rsidP="00A254AB">
      <w:pPr>
        <w:spacing w:after="0" w:line="240" w:lineRule="auto"/>
        <w:ind w:firstLine="533"/>
        <w:jc w:val="both"/>
        <w:rPr>
          <w:rFonts w:ascii="Times New Roman" w:eastAsia="Calibri" w:hAnsi="Times New Roman" w:cs="Times New Roman"/>
          <w:sz w:val="28"/>
          <w:szCs w:val="28"/>
        </w:rPr>
      </w:pPr>
      <w:r w:rsidRPr="00A13365">
        <w:rPr>
          <w:rFonts w:ascii="Times New Roman" w:hAnsi="Times New Roman" w:cs="Times New Roman"/>
          <w:sz w:val="28"/>
        </w:rPr>
        <w:t xml:space="preserve">Представитель профсоюза входит в состав всех комиссий. </w:t>
      </w:r>
      <w:r w:rsidRPr="00B64192">
        <w:rPr>
          <w:rFonts w:ascii="Times New Roman" w:hAnsi="Times New Roman" w:cs="Times New Roman"/>
          <w:sz w:val="28"/>
        </w:rPr>
        <w:t xml:space="preserve">В </w:t>
      </w:r>
      <w:r>
        <w:rPr>
          <w:rFonts w:ascii="Times New Roman" w:hAnsi="Times New Roman" w:cs="Times New Roman"/>
          <w:sz w:val="28"/>
        </w:rPr>
        <w:t>2022-</w:t>
      </w:r>
      <w:r w:rsidRPr="00B64192">
        <w:rPr>
          <w:rFonts w:ascii="Times New Roman" w:hAnsi="Times New Roman" w:cs="Times New Roman"/>
          <w:sz w:val="28"/>
        </w:rPr>
        <w:t xml:space="preserve">2023 году </w:t>
      </w:r>
      <w:r>
        <w:rPr>
          <w:rFonts w:ascii="Times New Roman" w:hAnsi="Times New Roman" w:cs="Times New Roman"/>
          <w:sz w:val="28"/>
        </w:rPr>
        <w:t>я, как председатель приняла</w:t>
      </w:r>
      <w:r w:rsidRPr="00B64192">
        <w:rPr>
          <w:rFonts w:ascii="Times New Roman" w:hAnsi="Times New Roman" w:cs="Times New Roman"/>
          <w:sz w:val="28"/>
        </w:rPr>
        <w:t xml:space="preserve"> участие во Всероссийской просветительской акции «Профсоюзный диктант»</w:t>
      </w:r>
      <w:r>
        <w:rPr>
          <w:rFonts w:ascii="Times New Roman" w:hAnsi="Times New Roman" w:cs="Times New Roman"/>
          <w:sz w:val="28"/>
        </w:rPr>
        <w:t xml:space="preserve"> дважды, прошла повышение квалификации «Профсоюзный менеджмент»</w:t>
      </w:r>
      <w:r w:rsidRPr="00B64192">
        <w:rPr>
          <w:rFonts w:ascii="Times New Roman" w:hAnsi="Times New Roman" w:cs="Times New Roman"/>
          <w:sz w:val="28"/>
        </w:rPr>
        <w:t>.</w:t>
      </w:r>
    </w:p>
    <w:p w14:paraId="616D0F60" w14:textId="77777777" w:rsidR="00D50E5F" w:rsidRDefault="00D50E5F" w:rsidP="00A254AB">
      <w:pPr>
        <w:spacing w:after="0" w:line="240" w:lineRule="auto"/>
        <w:ind w:firstLine="533"/>
        <w:jc w:val="both"/>
        <w:rPr>
          <w:rFonts w:ascii="Times New Roman" w:hAnsi="Times New Roman" w:cs="Times New Roman"/>
          <w:sz w:val="28"/>
        </w:rPr>
      </w:pPr>
      <w:r w:rsidRPr="00347F07">
        <w:rPr>
          <w:rFonts w:ascii="Times New Roman" w:hAnsi="Times New Roman" w:cs="Times New Roman"/>
          <w:sz w:val="28"/>
        </w:rPr>
        <w:lastRenderedPageBreak/>
        <w:t xml:space="preserve">С 2019год по 2024 </w:t>
      </w:r>
      <w:r>
        <w:rPr>
          <w:rFonts w:ascii="Times New Roman" w:hAnsi="Times New Roman" w:cs="Times New Roman"/>
          <w:sz w:val="28"/>
        </w:rPr>
        <w:t xml:space="preserve">каждый </w:t>
      </w:r>
      <w:r w:rsidRPr="00347F07">
        <w:rPr>
          <w:rFonts w:ascii="Times New Roman" w:hAnsi="Times New Roman" w:cs="Times New Roman"/>
          <w:sz w:val="28"/>
        </w:rPr>
        <w:t>год имеет свое название. Тематические годы в профсоюзе</w:t>
      </w:r>
      <w:r>
        <w:rPr>
          <w:rFonts w:ascii="Times New Roman" w:hAnsi="Times New Roman" w:cs="Times New Roman"/>
          <w:sz w:val="28"/>
        </w:rPr>
        <w:t>.</w:t>
      </w:r>
    </w:p>
    <w:p w14:paraId="2FF3C494" w14:textId="77777777" w:rsidR="0019653C" w:rsidRPr="0019653C" w:rsidRDefault="0019653C" w:rsidP="0019653C">
      <w:pPr>
        <w:spacing w:after="0" w:line="240" w:lineRule="auto"/>
        <w:ind w:firstLine="533"/>
        <w:jc w:val="both"/>
        <w:rPr>
          <w:rFonts w:ascii="Times New Roman" w:eastAsia="Calibri" w:hAnsi="Times New Roman" w:cs="Times New Roman"/>
          <w:sz w:val="28"/>
          <w:szCs w:val="28"/>
        </w:rPr>
      </w:pPr>
      <w:r w:rsidRPr="0019653C">
        <w:rPr>
          <w:rFonts w:ascii="Times New Roman" w:eastAsia="Calibri" w:hAnsi="Times New Roman" w:cs="Times New Roman"/>
          <w:b/>
          <w:bCs/>
          <w:sz w:val="28"/>
          <w:szCs w:val="28"/>
        </w:rPr>
        <w:t>2019 </w:t>
      </w:r>
      <w:r w:rsidRPr="0019653C">
        <w:rPr>
          <w:rFonts w:ascii="Times New Roman" w:eastAsia="Calibri" w:hAnsi="Times New Roman" w:cs="Times New Roman"/>
          <w:sz w:val="28"/>
          <w:szCs w:val="28"/>
        </w:rPr>
        <w:t>— </w:t>
      </w:r>
      <w:hyperlink r:id="rId5" w:history="1">
        <w:r w:rsidRPr="0019653C">
          <w:rPr>
            <w:rStyle w:val="a5"/>
            <w:rFonts w:ascii="Times New Roman" w:eastAsia="Calibri" w:hAnsi="Times New Roman" w:cs="Times New Roman"/>
            <w:color w:val="auto"/>
            <w:sz w:val="28"/>
            <w:szCs w:val="28"/>
            <w:u w:val="none"/>
          </w:rPr>
          <w:t>Год студенческого профсоюзного движения в Общероссийском Профсоюзе образования</w:t>
        </w:r>
      </w:hyperlink>
    </w:p>
    <w:p w14:paraId="35C92F2B" w14:textId="77777777" w:rsidR="0019653C" w:rsidRPr="0019653C" w:rsidRDefault="0019653C" w:rsidP="0019653C">
      <w:pPr>
        <w:spacing w:after="0" w:line="240" w:lineRule="auto"/>
        <w:ind w:firstLine="533"/>
        <w:jc w:val="both"/>
        <w:rPr>
          <w:rFonts w:ascii="Times New Roman" w:eastAsia="Calibri" w:hAnsi="Times New Roman" w:cs="Times New Roman"/>
          <w:sz w:val="28"/>
          <w:szCs w:val="28"/>
        </w:rPr>
      </w:pPr>
      <w:r w:rsidRPr="0019653C">
        <w:rPr>
          <w:rFonts w:ascii="Times New Roman" w:eastAsia="Calibri" w:hAnsi="Times New Roman" w:cs="Times New Roman"/>
          <w:b/>
          <w:bCs/>
          <w:sz w:val="28"/>
          <w:szCs w:val="28"/>
        </w:rPr>
        <w:t>2020 </w:t>
      </w:r>
      <w:r w:rsidRPr="0019653C">
        <w:rPr>
          <w:rFonts w:ascii="Times New Roman" w:eastAsia="Calibri" w:hAnsi="Times New Roman" w:cs="Times New Roman"/>
          <w:sz w:val="28"/>
          <w:szCs w:val="28"/>
        </w:rPr>
        <w:t>— </w:t>
      </w:r>
      <w:hyperlink r:id="rId6" w:history="1">
        <w:r w:rsidRPr="0019653C">
          <w:rPr>
            <w:rStyle w:val="a5"/>
            <w:rFonts w:ascii="Times New Roman" w:eastAsia="Calibri" w:hAnsi="Times New Roman" w:cs="Times New Roman"/>
            <w:color w:val="auto"/>
            <w:sz w:val="28"/>
            <w:szCs w:val="28"/>
            <w:u w:val="none"/>
          </w:rPr>
          <w:t xml:space="preserve">Год </w:t>
        </w:r>
      </w:hyperlink>
      <w:hyperlink r:id="rId7" w:history="1">
        <w:r w:rsidRPr="0019653C">
          <w:rPr>
            <w:rStyle w:val="a5"/>
            <w:rFonts w:ascii="Times New Roman" w:eastAsia="Calibri" w:hAnsi="Times New Roman" w:cs="Times New Roman"/>
            <w:color w:val="auto"/>
            <w:sz w:val="28"/>
            <w:szCs w:val="28"/>
            <w:u w:val="none"/>
          </w:rPr>
          <w:t>цифровизации</w:t>
        </w:r>
      </w:hyperlink>
      <w:hyperlink r:id="rId8" w:history="1">
        <w:r w:rsidRPr="0019653C">
          <w:rPr>
            <w:rStyle w:val="a5"/>
            <w:rFonts w:ascii="Times New Roman" w:eastAsia="Calibri" w:hAnsi="Times New Roman" w:cs="Times New Roman"/>
            <w:color w:val="auto"/>
            <w:sz w:val="28"/>
            <w:szCs w:val="28"/>
            <w:u w:val="none"/>
          </w:rPr>
          <w:t xml:space="preserve"> в Общероссийском Профсоюзе образования</w:t>
        </w:r>
      </w:hyperlink>
    </w:p>
    <w:p w14:paraId="02235074" w14:textId="77777777" w:rsidR="0019653C" w:rsidRPr="0019653C" w:rsidRDefault="0019653C" w:rsidP="0019653C">
      <w:pPr>
        <w:spacing w:after="0" w:line="240" w:lineRule="auto"/>
        <w:ind w:firstLine="533"/>
        <w:jc w:val="both"/>
        <w:rPr>
          <w:rFonts w:ascii="Times New Roman" w:eastAsia="Calibri" w:hAnsi="Times New Roman" w:cs="Times New Roman"/>
          <w:sz w:val="28"/>
          <w:szCs w:val="28"/>
        </w:rPr>
      </w:pPr>
      <w:r w:rsidRPr="0019653C">
        <w:rPr>
          <w:rFonts w:ascii="Times New Roman" w:eastAsia="Calibri" w:hAnsi="Times New Roman" w:cs="Times New Roman"/>
          <w:b/>
          <w:bCs/>
          <w:sz w:val="28"/>
          <w:szCs w:val="28"/>
        </w:rPr>
        <w:t>2021 </w:t>
      </w:r>
      <w:r w:rsidRPr="0019653C">
        <w:rPr>
          <w:rFonts w:ascii="Times New Roman" w:eastAsia="Calibri" w:hAnsi="Times New Roman" w:cs="Times New Roman"/>
          <w:sz w:val="28"/>
          <w:szCs w:val="28"/>
        </w:rPr>
        <w:t>— </w:t>
      </w:r>
      <w:hyperlink r:id="rId9" w:history="1">
        <w:r w:rsidRPr="0019653C">
          <w:rPr>
            <w:rStyle w:val="a5"/>
            <w:rFonts w:ascii="Times New Roman" w:eastAsia="Calibri" w:hAnsi="Times New Roman" w:cs="Times New Roman"/>
            <w:color w:val="auto"/>
            <w:sz w:val="28"/>
            <w:szCs w:val="28"/>
            <w:u w:val="none"/>
          </w:rPr>
          <w:t>Год «Спорт. Здоровье. Долголетие» в Общероссийском Профсоюзе образования</w:t>
        </w:r>
      </w:hyperlink>
    </w:p>
    <w:p w14:paraId="1FD21EBA" w14:textId="77777777" w:rsidR="0019653C" w:rsidRPr="0019653C" w:rsidRDefault="0019653C" w:rsidP="0019653C">
      <w:pPr>
        <w:spacing w:after="0" w:line="240" w:lineRule="auto"/>
        <w:ind w:firstLine="533"/>
        <w:jc w:val="both"/>
        <w:rPr>
          <w:rFonts w:ascii="Times New Roman" w:eastAsia="Calibri" w:hAnsi="Times New Roman" w:cs="Times New Roman"/>
          <w:sz w:val="28"/>
          <w:szCs w:val="28"/>
        </w:rPr>
      </w:pPr>
      <w:r w:rsidRPr="0019653C">
        <w:rPr>
          <w:rFonts w:ascii="Times New Roman" w:eastAsia="Calibri" w:hAnsi="Times New Roman" w:cs="Times New Roman"/>
          <w:b/>
          <w:bCs/>
          <w:sz w:val="28"/>
          <w:szCs w:val="28"/>
        </w:rPr>
        <w:t>2022</w:t>
      </w:r>
      <w:r w:rsidRPr="0019653C">
        <w:rPr>
          <w:rFonts w:ascii="Times New Roman" w:eastAsia="Calibri" w:hAnsi="Times New Roman" w:cs="Times New Roman"/>
          <w:sz w:val="28"/>
          <w:szCs w:val="28"/>
        </w:rPr>
        <w:t> — </w:t>
      </w:r>
      <w:hyperlink r:id="rId10" w:history="1">
        <w:r w:rsidRPr="0019653C">
          <w:rPr>
            <w:rStyle w:val="a5"/>
            <w:rFonts w:ascii="Times New Roman" w:eastAsia="Calibri" w:hAnsi="Times New Roman" w:cs="Times New Roman"/>
            <w:color w:val="auto"/>
            <w:sz w:val="28"/>
            <w:szCs w:val="28"/>
            <w:u w:val="none"/>
          </w:rPr>
          <w:t>Год корпоративной культуры в Общероссийском Профсоюзе образования</w:t>
        </w:r>
      </w:hyperlink>
    </w:p>
    <w:p w14:paraId="5AF17BF8" w14:textId="77777777" w:rsidR="00D50E5F" w:rsidRPr="00417E42" w:rsidRDefault="00D50E5F" w:rsidP="00A254AB">
      <w:pPr>
        <w:spacing w:after="0" w:line="240" w:lineRule="auto"/>
        <w:ind w:firstLine="533"/>
        <w:rPr>
          <w:rFonts w:ascii="Times New Roman" w:hAnsi="Times New Roman" w:cs="Times New Roman"/>
          <w:sz w:val="28"/>
        </w:rPr>
      </w:pPr>
      <w:r w:rsidRPr="0019653C">
        <w:rPr>
          <w:rFonts w:ascii="Times New Roman" w:hAnsi="Times New Roman" w:cs="Times New Roman"/>
          <w:b/>
          <w:sz w:val="28"/>
        </w:rPr>
        <w:t>2023</w:t>
      </w:r>
      <w:r w:rsidRPr="00417E42">
        <w:rPr>
          <w:rFonts w:ascii="Times New Roman" w:hAnsi="Times New Roman" w:cs="Times New Roman"/>
          <w:sz w:val="28"/>
        </w:rPr>
        <w:t xml:space="preserve"> год в Профсоюзе был объявлен «Годом педагога и наставника». Главными направлениями в работе ППО нашего детского сада на 2023 год, были: </w:t>
      </w:r>
    </w:p>
    <w:p w14:paraId="7D2DC4FD" w14:textId="77777777" w:rsidR="00D50E5F" w:rsidRDefault="00D50E5F" w:rsidP="00A254AB">
      <w:pPr>
        <w:spacing w:after="0" w:line="240" w:lineRule="auto"/>
        <w:ind w:firstLine="533"/>
        <w:rPr>
          <w:rFonts w:ascii="Times New Roman" w:hAnsi="Times New Roman" w:cs="Times New Roman"/>
          <w:sz w:val="28"/>
        </w:rPr>
      </w:pPr>
      <w:r w:rsidRPr="00417E42">
        <w:rPr>
          <w:rFonts w:ascii="Times New Roman" w:hAnsi="Times New Roman" w:cs="Times New Roman"/>
          <w:sz w:val="28"/>
        </w:rPr>
        <w:t>-  защита профессиональных, трудовых, социально-экономических прав и интересов членов профсоюза</w:t>
      </w:r>
      <w:r>
        <w:rPr>
          <w:rFonts w:ascii="Times New Roman" w:hAnsi="Times New Roman" w:cs="Times New Roman"/>
          <w:sz w:val="28"/>
        </w:rPr>
        <w:t>;</w:t>
      </w:r>
    </w:p>
    <w:p w14:paraId="5FEB0D54" w14:textId="77777777" w:rsidR="00D50E5F" w:rsidRPr="00417E42" w:rsidRDefault="00D50E5F" w:rsidP="00A254AB">
      <w:pPr>
        <w:spacing w:after="0" w:line="240" w:lineRule="auto"/>
        <w:ind w:firstLine="533"/>
        <w:rPr>
          <w:rFonts w:ascii="Times New Roman" w:hAnsi="Times New Roman" w:cs="Times New Roman"/>
          <w:sz w:val="28"/>
        </w:rPr>
      </w:pPr>
      <w:r w:rsidRPr="00417E42">
        <w:rPr>
          <w:rFonts w:ascii="Times New Roman" w:hAnsi="Times New Roman" w:cs="Times New Roman"/>
          <w:sz w:val="28"/>
        </w:rPr>
        <w:t xml:space="preserve"> - </w:t>
      </w:r>
      <w:r>
        <w:rPr>
          <w:rFonts w:ascii="Times New Roman" w:hAnsi="Times New Roman" w:cs="Times New Roman"/>
          <w:sz w:val="28"/>
        </w:rPr>
        <w:t>поощрение наставникам молодых педагогов</w:t>
      </w:r>
      <w:r w:rsidRPr="00417E42">
        <w:rPr>
          <w:rFonts w:ascii="Times New Roman" w:hAnsi="Times New Roman" w:cs="Times New Roman"/>
          <w:sz w:val="28"/>
        </w:rPr>
        <w:t xml:space="preserve">; </w:t>
      </w:r>
    </w:p>
    <w:p w14:paraId="576B2D40" w14:textId="77777777" w:rsidR="00D50E5F" w:rsidRDefault="00D50E5F" w:rsidP="00A254AB">
      <w:pPr>
        <w:spacing w:after="0" w:line="240" w:lineRule="auto"/>
        <w:ind w:firstLine="533"/>
        <w:jc w:val="both"/>
        <w:rPr>
          <w:rFonts w:ascii="Times New Roman" w:eastAsia="Calibri" w:hAnsi="Times New Roman" w:cs="Times New Roman"/>
          <w:sz w:val="28"/>
          <w:szCs w:val="28"/>
        </w:rPr>
      </w:pPr>
      <w:r w:rsidRPr="00417E42">
        <w:rPr>
          <w:rFonts w:ascii="Times New Roman" w:hAnsi="Times New Roman" w:cs="Times New Roman"/>
          <w:sz w:val="28"/>
        </w:rPr>
        <w:t xml:space="preserve">- сохранение профсоюзного членства и вовлечение в профсоюз новых членов;  </w:t>
      </w:r>
    </w:p>
    <w:p w14:paraId="45B3D301" w14:textId="77777777" w:rsidR="00D50E5F" w:rsidRDefault="00D50E5F" w:rsidP="00A254AB">
      <w:pPr>
        <w:shd w:val="clear" w:color="auto" w:fill="FFFFFF"/>
        <w:spacing w:after="0" w:line="240" w:lineRule="auto"/>
        <w:ind w:firstLine="533"/>
        <w:contextualSpacing/>
        <w:jc w:val="both"/>
      </w:pPr>
      <w:r w:rsidRPr="0019653C">
        <w:rPr>
          <w:rFonts w:ascii="Times New Roman" w:hAnsi="Times New Roman" w:cs="Times New Roman"/>
          <w:b/>
          <w:sz w:val="28"/>
          <w:szCs w:val="28"/>
          <w:bdr w:val="none" w:sz="0" w:space="0" w:color="auto" w:frame="1"/>
        </w:rPr>
        <w:t>2024</w:t>
      </w:r>
      <w:r w:rsidRPr="000A7B44">
        <w:rPr>
          <w:rFonts w:ascii="Times New Roman" w:hAnsi="Times New Roman" w:cs="Times New Roman"/>
          <w:sz w:val="28"/>
          <w:szCs w:val="28"/>
          <w:bdr w:val="none" w:sz="0" w:space="0" w:color="auto" w:frame="1"/>
        </w:rPr>
        <w:t xml:space="preserve"> год в Общероссийском профсоюзе образования объявлен «Годом организационно-кадрового единства».</w:t>
      </w:r>
      <w:r>
        <w:rPr>
          <w:rFonts w:ascii="Times New Roman" w:hAnsi="Times New Roman" w:cs="Times New Roman"/>
          <w:sz w:val="28"/>
          <w:szCs w:val="28"/>
          <w:bdr w:val="none" w:sz="0" w:space="0" w:color="auto" w:frame="1"/>
        </w:rPr>
        <w:t xml:space="preserve"> В связи с этим первичная Профсоюзная организация нашего детского сада ставит перед собой </w:t>
      </w:r>
      <w:r w:rsidRPr="00312403">
        <w:rPr>
          <w:rFonts w:ascii="Times New Roman" w:eastAsia="Times New Roman" w:hAnsi="Times New Roman" w:cs="Times New Roman"/>
          <w:bCs/>
          <w:color w:val="111111"/>
          <w:sz w:val="28"/>
          <w:szCs w:val="28"/>
          <w:bdr w:val="none" w:sz="0" w:space="0" w:color="auto" w:frame="1"/>
          <w:lang w:eastAsia="ru-RU"/>
        </w:rPr>
        <w:t>такие задачи</w:t>
      </w:r>
      <w:r w:rsidRPr="00444EC1">
        <w:rPr>
          <w:rFonts w:ascii="Times New Roman" w:eastAsia="Times New Roman" w:hAnsi="Times New Roman" w:cs="Times New Roman"/>
          <w:color w:val="111111"/>
          <w:sz w:val="28"/>
          <w:szCs w:val="28"/>
          <w:lang w:eastAsia="ru-RU"/>
        </w:rPr>
        <w:t>:</w:t>
      </w:r>
    </w:p>
    <w:p w14:paraId="1EB2B6A4" w14:textId="77777777" w:rsidR="00D50E5F" w:rsidRDefault="00D50E5F" w:rsidP="00A254AB">
      <w:pPr>
        <w:shd w:val="clear" w:color="auto" w:fill="FFFFFF"/>
        <w:spacing w:after="0" w:line="240" w:lineRule="auto"/>
        <w:ind w:firstLine="533"/>
        <w:contextualSpacing/>
        <w:jc w:val="both"/>
        <w:rPr>
          <w:rFonts w:ascii="Times New Roman" w:eastAsia="Times New Roman" w:hAnsi="Times New Roman" w:cs="Times New Roman"/>
          <w:color w:val="111111"/>
          <w:sz w:val="28"/>
          <w:szCs w:val="28"/>
          <w:lang w:eastAsia="ru-RU"/>
        </w:rPr>
      </w:pPr>
      <w:r>
        <w:t xml:space="preserve">- </w:t>
      </w:r>
      <w:r>
        <w:rPr>
          <w:rFonts w:ascii="Times New Roman" w:eastAsia="Times New Roman" w:hAnsi="Times New Roman" w:cs="Times New Roman"/>
          <w:color w:val="111111"/>
          <w:sz w:val="28"/>
          <w:szCs w:val="28"/>
          <w:lang w:eastAsia="ru-RU"/>
        </w:rPr>
        <w:t>р</w:t>
      </w:r>
      <w:r w:rsidRPr="00CE4E92">
        <w:rPr>
          <w:rFonts w:ascii="Times New Roman" w:eastAsia="Times New Roman" w:hAnsi="Times New Roman" w:cs="Times New Roman"/>
          <w:color w:val="111111"/>
          <w:sz w:val="28"/>
          <w:szCs w:val="28"/>
          <w:lang w:eastAsia="ru-RU"/>
        </w:rPr>
        <w:t>аз</w:t>
      </w:r>
      <w:r>
        <w:rPr>
          <w:rFonts w:ascii="Times New Roman" w:eastAsia="Times New Roman" w:hAnsi="Times New Roman" w:cs="Times New Roman"/>
          <w:color w:val="111111"/>
          <w:sz w:val="28"/>
          <w:szCs w:val="28"/>
          <w:lang w:eastAsia="ru-RU"/>
        </w:rPr>
        <w:t>вивать социальное партнерство в вопросах защиты</w:t>
      </w:r>
      <w:r w:rsidRPr="00444EC1">
        <w:rPr>
          <w:rFonts w:ascii="Times New Roman" w:eastAsia="Times New Roman" w:hAnsi="Times New Roman" w:cs="Times New Roman"/>
          <w:color w:val="111111"/>
          <w:sz w:val="28"/>
          <w:szCs w:val="28"/>
          <w:lang w:eastAsia="ru-RU"/>
        </w:rPr>
        <w:t xml:space="preserve"> социально-трудовых, </w:t>
      </w:r>
      <w:r w:rsidRPr="00312403">
        <w:rPr>
          <w:rFonts w:ascii="Times New Roman" w:eastAsia="Times New Roman" w:hAnsi="Times New Roman" w:cs="Times New Roman"/>
          <w:bCs/>
          <w:color w:val="111111"/>
          <w:sz w:val="28"/>
          <w:szCs w:val="28"/>
          <w:bdr w:val="none" w:sz="0" w:space="0" w:color="auto" w:frame="1"/>
          <w:lang w:eastAsia="ru-RU"/>
        </w:rPr>
        <w:t>профессиональных</w:t>
      </w:r>
      <w:r w:rsidRPr="00444EC1">
        <w:rPr>
          <w:rFonts w:ascii="Times New Roman" w:eastAsia="Times New Roman" w:hAnsi="Times New Roman" w:cs="Times New Roman"/>
          <w:color w:val="111111"/>
          <w:sz w:val="28"/>
          <w:szCs w:val="28"/>
          <w:lang w:eastAsia="ru-RU"/>
        </w:rPr>
        <w:t> прав и интересов членов </w:t>
      </w:r>
      <w:r w:rsidRPr="00312403">
        <w:rPr>
          <w:rFonts w:ascii="Times New Roman" w:eastAsia="Times New Roman" w:hAnsi="Times New Roman" w:cs="Times New Roman"/>
          <w:bCs/>
          <w:color w:val="111111"/>
          <w:sz w:val="28"/>
          <w:szCs w:val="28"/>
          <w:bdr w:val="none" w:sz="0" w:space="0" w:color="auto" w:frame="1"/>
          <w:lang w:eastAsia="ru-RU"/>
        </w:rPr>
        <w:t>профсоюза</w:t>
      </w:r>
      <w:r w:rsidRPr="00444EC1">
        <w:rPr>
          <w:rFonts w:ascii="Times New Roman" w:eastAsia="Times New Roman" w:hAnsi="Times New Roman" w:cs="Times New Roman"/>
          <w:color w:val="111111"/>
          <w:sz w:val="28"/>
          <w:szCs w:val="28"/>
          <w:lang w:eastAsia="ru-RU"/>
        </w:rPr>
        <w:t>;</w:t>
      </w:r>
    </w:p>
    <w:p w14:paraId="49156CEC" w14:textId="77777777" w:rsidR="00D50E5F" w:rsidRPr="00444EC1" w:rsidRDefault="00D50E5F" w:rsidP="00A254AB">
      <w:pPr>
        <w:shd w:val="clear" w:color="auto" w:fill="FFFFFF"/>
        <w:spacing w:after="0" w:line="240" w:lineRule="auto"/>
        <w:ind w:firstLine="533"/>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444EC1">
        <w:rPr>
          <w:rFonts w:ascii="Times New Roman" w:eastAsia="Times New Roman" w:hAnsi="Times New Roman" w:cs="Times New Roman"/>
          <w:color w:val="111111"/>
          <w:sz w:val="28"/>
          <w:szCs w:val="28"/>
          <w:lang w:eastAsia="ru-RU"/>
        </w:rPr>
        <w:t>увеличивать </w:t>
      </w:r>
      <w:r w:rsidRPr="00312403">
        <w:rPr>
          <w:rFonts w:ascii="Times New Roman" w:eastAsia="Times New Roman" w:hAnsi="Times New Roman" w:cs="Times New Roman"/>
          <w:bCs/>
          <w:color w:val="111111"/>
          <w:sz w:val="28"/>
          <w:szCs w:val="28"/>
          <w:bdr w:val="none" w:sz="0" w:space="0" w:color="auto" w:frame="1"/>
          <w:lang w:eastAsia="ru-RU"/>
        </w:rPr>
        <w:t>профсоюзное членство</w:t>
      </w:r>
      <w:r w:rsidRPr="00444EC1">
        <w:rPr>
          <w:rFonts w:ascii="Times New Roman" w:eastAsia="Times New Roman" w:hAnsi="Times New Roman" w:cs="Times New Roman"/>
          <w:color w:val="111111"/>
          <w:sz w:val="28"/>
          <w:szCs w:val="28"/>
          <w:lang w:eastAsia="ru-RU"/>
        </w:rPr>
        <w:t>;</w:t>
      </w:r>
    </w:p>
    <w:p w14:paraId="56006E2D" w14:textId="77777777" w:rsidR="00D50E5F" w:rsidRDefault="00D50E5F" w:rsidP="00A254AB">
      <w:pPr>
        <w:shd w:val="clear" w:color="auto" w:fill="FFFFFF"/>
        <w:spacing w:before="225" w:after="0" w:line="240" w:lineRule="auto"/>
        <w:ind w:firstLine="533"/>
        <w:contextualSpacing/>
        <w:jc w:val="both"/>
        <w:rPr>
          <w:rFonts w:ascii="Times New Roman" w:eastAsia="Times New Roman" w:hAnsi="Times New Roman" w:cs="Times New Roman"/>
          <w:color w:val="111111"/>
          <w:sz w:val="28"/>
          <w:szCs w:val="28"/>
          <w:lang w:eastAsia="ru-RU"/>
        </w:rPr>
      </w:pPr>
      <w:r w:rsidRPr="00444EC1">
        <w:rPr>
          <w:rFonts w:ascii="Times New Roman" w:eastAsia="Times New Roman" w:hAnsi="Times New Roman" w:cs="Times New Roman"/>
          <w:color w:val="111111"/>
          <w:sz w:val="28"/>
          <w:szCs w:val="28"/>
          <w:lang w:eastAsia="ru-RU"/>
        </w:rPr>
        <w:t>-спос</w:t>
      </w:r>
      <w:r>
        <w:rPr>
          <w:rFonts w:ascii="Times New Roman" w:eastAsia="Times New Roman" w:hAnsi="Times New Roman" w:cs="Times New Roman"/>
          <w:color w:val="111111"/>
          <w:sz w:val="28"/>
          <w:szCs w:val="28"/>
          <w:lang w:eastAsia="ru-RU"/>
        </w:rPr>
        <w:t xml:space="preserve">обствовать сплочению </w:t>
      </w:r>
      <w:proofErr w:type="spellStart"/>
      <w:r>
        <w:rPr>
          <w:rFonts w:ascii="Times New Roman" w:eastAsia="Times New Roman" w:hAnsi="Times New Roman" w:cs="Times New Roman"/>
          <w:color w:val="111111"/>
          <w:sz w:val="28"/>
          <w:szCs w:val="28"/>
          <w:lang w:eastAsia="ru-RU"/>
        </w:rPr>
        <w:t>коллектива</w:t>
      </w:r>
      <w:r w:rsidRPr="000945F7">
        <w:rPr>
          <w:rFonts w:ascii="Times New Roman" w:hAnsi="Times New Roman" w:cs="Times New Roman"/>
          <w:iCs/>
          <w:sz w:val="28"/>
          <w:szCs w:val="28"/>
        </w:rPr>
        <w:t>через</w:t>
      </w:r>
      <w:proofErr w:type="spellEnd"/>
      <w:r w:rsidRPr="000945F7">
        <w:rPr>
          <w:rFonts w:ascii="Times New Roman" w:hAnsi="Times New Roman" w:cs="Times New Roman"/>
          <w:iCs/>
          <w:sz w:val="28"/>
          <w:szCs w:val="28"/>
        </w:rPr>
        <w:t xml:space="preserve"> орг</w:t>
      </w:r>
      <w:r>
        <w:rPr>
          <w:rFonts w:ascii="Times New Roman" w:hAnsi="Times New Roman" w:cs="Times New Roman"/>
          <w:iCs/>
          <w:sz w:val="28"/>
          <w:szCs w:val="28"/>
        </w:rPr>
        <w:t>анизацию совместных мероприятий</w:t>
      </w:r>
      <w:r>
        <w:rPr>
          <w:rFonts w:ascii="Times New Roman" w:eastAsia="Times New Roman" w:hAnsi="Times New Roman" w:cs="Times New Roman"/>
          <w:color w:val="111111"/>
          <w:sz w:val="28"/>
          <w:szCs w:val="28"/>
          <w:lang w:eastAsia="ru-RU"/>
        </w:rPr>
        <w:t>;</w:t>
      </w:r>
    </w:p>
    <w:p w14:paraId="698FA962" w14:textId="77777777" w:rsidR="00D50E5F" w:rsidRDefault="00D50E5F" w:rsidP="00A254AB">
      <w:pPr>
        <w:spacing w:after="0" w:line="240" w:lineRule="auto"/>
        <w:ind w:firstLine="533"/>
        <w:jc w:val="both"/>
        <w:rPr>
          <w:rFonts w:ascii="Times New Roman" w:eastAsia="Calibri" w:hAnsi="Times New Roman" w:cs="Times New Roman"/>
          <w:sz w:val="28"/>
          <w:szCs w:val="28"/>
        </w:rPr>
      </w:pPr>
      <w:r>
        <w:rPr>
          <w:rFonts w:ascii="Times New Roman" w:eastAsia="Times New Roman" w:hAnsi="Times New Roman" w:cs="Times New Roman"/>
          <w:color w:val="111111"/>
          <w:sz w:val="28"/>
          <w:szCs w:val="28"/>
          <w:lang w:eastAsia="ru-RU"/>
        </w:rPr>
        <w:t>- улучшать качество информирования работников о деятельности профсоюзов.</w:t>
      </w:r>
    </w:p>
    <w:p w14:paraId="47620A2A" w14:textId="77777777" w:rsidR="00822AF6" w:rsidRDefault="00D50E5F" w:rsidP="004F2578">
      <w:pPr>
        <w:pStyle w:val="a3"/>
        <w:spacing w:before="0" w:beforeAutospacing="0" w:after="0" w:afterAutospacing="0"/>
        <w:textAlignment w:val="baseline"/>
        <w:rPr>
          <w:rFonts w:eastAsia="Calibri"/>
          <w:bCs/>
          <w:kern w:val="24"/>
          <w:sz w:val="28"/>
          <w:szCs w:val="40"/>
        </w:rPr>
      </w:pPr>
      <w:r w:rsidRPr="00C26896">
        <w:rPr>
          <w:rFonts w:eastAsia="Calibri"/>
          <w:bCs/>
          <w:kern w:val="24"/>
          <w:sz w:val="28"/>
          <w:szCs w:val="40"/>
        </w:rPr>
        <w:t xml:space="preserve">Традиции первичной профсоюзной организации </w:t>
      </w:r>
      <w:r w:rsidR="00822AF6">
        <w:rPr>
          <w:rFonts w:eastAsia="Calibri"/>
          <w:bCs/>
          <w:kern w:val="24"/>
          <w:sz w:val="28"/>
          <w:szCs w:val="40"/>
        </w:rPr>
        <w:t>п</w:t>
      </w:r>
      <w:r w:rsidRPr="00C26896">
        <w:rPr>
          <w:rFonts w:eastAsia="Calibri"/>
          <w:bCs/>
          <w:kern w:val="24"/>
          <w:sz w:val="28"/>
          <w:szCs w:val="40"/>
        </w:rPr>
        <w:t xml:space="preserve">роведение праздников: </w:t>
      </w:r>
      <w:r w:rsidR="00822AF6">
        <w:rPr>
          <w:rFonts w:eastAsia="Calibri"/>
          <w:bCs/>
          <w:kern w:val="24"/>
          <w:sz w:val="28"/>
          <w:szCs w:val="40"/>
        </w:rPr>
        <w:t>1.Новый год;</w:t>
      </w:r>
    </w:p>
    <w:p w14:paraId="172CC6E0" w14:textId="77777777" w:rsidR="00D50E5F" w:rsidRPr="00C26896" w:rsidRDefault="00822AF6" w:rsidP="00822AF6">
      <w:pPr>
        <w:pStyle w:val="a3"/>
        <w:kinsoku w:val="0"/>
        <w:overflowPunct w:val="0"/>
        <w:spacing w:before="0" w:beforeAutospacing="0" w:after="0" w:afterAutospacing="0"/>
        <w:textAlignment w:val="baseline"/>
        <w:rPr>
          <w:sz w:val="18"/>
        </w:rPr>
      </w:pPr>
      <w:r>
        <w:rPr>
          <w:rFonts w:eastAsia="Calibri"/>
          <w:bCs/>
          <w:kern w:val="24"/>
          <w:sz w:val="28"/>
          <w:szCs w:val="40"/>
        </w:rPr>
        <w:t>2. Международный женский день;</w:t>
      </w:r>
      <w:r>
        <w:rPr>
          <w:rFonts w:eastAsia="Calibri"/>
          <w:bCs/>
          <w:kern w:val="24"/>
          <w:sz w:val="28"/>
          <w:szCs w:val="40"/>
        </w:rPr>
        <w:br/>
        <w:t>3</w:t>
      </w:r>
      <w:r w:rsidR="00D50E5F" w:rsidRPr="00C26896">
        <w:rPr>
          <w:rFonts w:eastAsia="Calibri"/>
          <w:bCs/>
          <w:kern w:val="24"/>
          <w:sz w:val="28"/>
          <w:szCs w:val="40"/>
        </w:rPr>
        <w:t>. Празднова</w:t>
      </w:r>
      <w:r>
        <w:rPr>
          <w:rFonts w:eastAsia="Calibri"/>
          <w:bCs/>
          <w:kern w:val="24"/>
          <w:sz w:val="28"/>
          <w:szCs w:val="40"/>
        </w:rPr>
        <w:t>ние Дня дошкольного работника.</w:t>
      </w:r>
      <w:r>
        <w:rPr>
          <w:rFonts w:eastAsia="Calibri"/>
          <w:bCs/>
          <w:kern w:val="24"/>
          <w:sz w:val="28"/>
          <w:szCs w:val="40"/>
        </w:rPr>
        <w:br/>
        <w:t>4</w:t>
      </w:r>
      <w:r w:rsidR="00D50E5F" w:rsidRPr="00C26896">
        <w:rPr>
          <w:rFonts w:eastAsia="Calibri"/>
          <w:bCs/>
          <w:kern w:val="24"/>
          <w:sz w:val="28"/>
          <w:szCs w:val="40"/>
        </w:rPr>
        <w:t>. Проведение спортивных соревно</w:t>
      </w:r>
      <w:r>
        <w:rPr>
          <w:rFonts w:eastAsia="Calibri"/>
          <w:bCs/>
          <w:kern w:val="24"/>
          <w:sz w:val="28"/>
          <w:szCs w:val="40"/>
        </w:rPr>
        <w:t>ваний, спартакиады трудящихся.</w:t>
      </w:r>
      <w:r>
        <w:rPr>
          <w:rFonts w:eastAsia="Calibri"/>
          <w:bCs/>
          <w:kern w:val="24"/>
          <w:sz w:val="28"/>
          <w:szCs w:val="40"/>
        </w:rPr>
        <w:br/>
        <w:t>5. Поздравление юбиляров.</w:t>
      </w:r>
      <w:r>
        <w:rPr>
          <w:rFonts w:eastAsia="Calibri"/>
          <w:bCs/>
          <w:kern w:val="24"/>
          <w:sz w:val="28"/>
          <w:szCs w:val="40"/>
        </w:rPr>
        <w:br/>
        <w:t>6</w:t>
      </w:r>
      <w:r w:rsidR="00D50E5F" w:rsidRPr="00C26896">
        <w:rPr>
          <w:rFonts w:eastAsia="Calibri"/>
          <w:bCs/>
          <w:kern w:val="24"/>
          <w:sz w:val="28"/>
          <w:szCs w:val="40"/>
        </w:rPr>
        <w:t xml:space="preserve">. </w:t>
      </w:r>
      <w:r w:rsidR="00D50E5F" w:rsidRPr="00C26896">
        <w:rPr>
          <w:bCs/>
          <w:kern w:val="24"/>
          <w:sz w:val="28"/>
          <w:szCs w:val="40"/>
        </w:rPr>
        <w:t>Субботники.</w:t>
      </w:r>
    </w:p>
    <w:p w14:paraId="2BD63C25" w14:textId="77777777" w:rsidR="00D50E5F" w:rsidRPr="00C26896" w:rsidRDefault="00822AF6" w:rsidP="00822AF6">
      <w:pPr>
        <w:pStyle w:val="a3"/>
        <w:kinsoku w:val="0"/>
        <w:overflowPunct w:val="0"/>
        <w:spacing w:before="0" w:beforeAutospacing="0" w:after="0" w:afterAutospacing="0"/>
        <w:textAlignment w:val="baseline"/>
        <w:rPr>
          <w:sz w:val="18"/>
        </w:rPr>
      </w:pPr>
      <w:r>
        <w:rPr>
          <w:bCs/>
          <w:kern w:val="24"/>
          <w:sz w:val="28"/>
          <w:szCs w:val="40"/>
        </w:rPr>
        <w:t>7</w:t>
      </w:r>
      <w:r w:rsidR="00D50E5F" w:rsidRPr="00C26896">
        <w:rPr>
          <w:bCs/>
          <w:kern w:val="24"/>
          <w:sz w:val="28"/>
          <w:szCs w:val="40"/>
        </w:rPr>
        <w:t>.</w:t>
      </w:r>
      <w:proofErr w:type="gramStart"/>
      <w:r w:rsidR="00D50E5F" w:rsidRPr="00C26896">
        <w:rPr>
          <w:rFonts w:eastAsia="Calibri"/>
          <w:bCs/>
          <w:kern w:val="24"/>
          <w:sz w:val="28"/>
          <w:szCs w:val="40"/>
        </w:rPr>
        <w:t>Поздравлени</w:t>
      </w:r>
      <w:r w:rsidR="00D50E5F">
        <w:rPr>
          <w:rFonts w:eastAsia="Calibri"/>
          <w:bCs/>
          <w:kern w:val="24"/>
          <w:sz w:val="28"/>
          <w:szCs w:val="40"/>
        </w:rPr>
        <w:t>е  работников</w:t>
      </w:r>
      <w:proofErr w:type="gramEnd"/>
      <w:r w:rsidR="00D50E5F">
        <w:rPr>
          <w:rFonts w:eastAsia="Calibri"/>
          <w:bCs/>
          <w:kern w:val="24"/>
          <w:sz w:val="28"/>
          <w:szCs w:val="40"/>
        </w:rPr>
        <w:t xml:space="preserve"> с рождением детей, бракосочетанием.</w:t>
      </w:r>
      <w:r>
        <w:rPr>
          <w:rFonts w:eastAsia="Calibri"/>
          <w:bCs/>
          <w:kern w:val="24"/>
          <w:sz w:val="28"/>
          <w:szCs w:val="40"/>
        </w:rPr>
        <w:br/>
        <w:t>8</w:t>
      </w:r>
      <w:r w:rsidR="00D50E5F" w:rsidRPr="00C26896">
        <w:rPr>
          <w:rFonts w:eastAsia="Calibri"/>
          <w:bCs/>
          <w:kern w:val="24"/>
          <w:sz w:val="28"/>
          <w:szCs w:val="40"/>
        </w:rPr>
        <w:t xml:space="preserve">. Организация поездок и экскурсий по </w:t>
      </w:r>
      <w:r>
        <w:rPr>
          <w:rFonts w:eastAsia="Calibri"/>
          <w:bCs/>
          <w:kern w:val="24"/>
          <w:sz w:val="28"/>
          <w:szCs w:val="40"/>
        </w:rPr>
        <w:t>Родному Ставропольскому  краю.</w:t>
      </w:r>
      <w:r>
        <w:rPr>
          <w:rFonts w:eastAsia="Calibri"/>
          <w:bCs/>
          <w:kern w:val="24"/>
          <w:sz w:val="28"/>
          <w:szCs w:val="40"/>
        </w:rPr>
        <w:br/>
        <w:t>9</w:t>
      </w:r>
      <w:r w:rsidR="00D50E5F" w:rsidRPr="00C26896">
        <w:rPr>
          <w:rFonts w:eastAsia="Calibri"/>
          <w:bCs/>
          <w:kern w:val="24"/>
          <w:sz w:val="28"/>
          <w:szCs w:val="40"/>
        </w:rPr>
        <w:t>. Коллективное посещение городских мероприятий.</w:t>
      </w:r>
    </w:p>
    <w:p w14:paraId="54CE16D4" w14:textId="77777777" w:rsidR="00D50E5F" w:rsidRPr="00D50E5F" w:rsidRDefault="00822AF6" w:rsidP="00822AF6">
      <w:pPr>
        <w:pStyle w:val="a3"/>
        <w:spacing w:before="0" w:beforeAutospacing="0" w:after="0" w:afterAutospacing="0"/>
        <w:rPr>
          <w:rFonts w:eastAsia="Calibri"/>
          <w:sz w:val="28"/>
          <w:szCs w:val="28"/>
        </w:rPr>
      </w:pPr>
      <w:r>
        <w:rPr>
          <w:rFonts w:eastAsia="Calibri"/>
          <w:bCs/>
          <w:kern w:val="24"/>
          <w:sz w:val="28"/>
          <w:szCs w:val="40"/>
        </w:rPr>
        <w:t>10</w:t>
      </w:r>
      <w:r w:rsidR="00D50E5F" w:rsidRPr="00C26896">
        <w:rPr>
          <w:rFonts w:eastAsia="Calibri"/>
          <w:bCs/>
          <w:kern w:val="24"/>
          <w:sz w:val="28"/>
          <w:szCs w:val="40"/>
        </w:rPr>
        <w:t>.Чествование ветеранов труда.</w:t>
      </w:r>
    </w:p>
    <w:p w14:paraId="014EB67C" w14:textId="77777777" w:rsidR="00D50E5F" w:rsidRPr="001C39A8" w:rsidRDefault="00D50E5F" w:rsidP="00A254AB">
      <w:pPr>
        <w:shd w:val="clear" w:color="auto" w:fill="FFFFFF"/>
        <w:spacing w:after="0" w:line="240" w:lineRule="auto"/>
        <w:ind w:firstLine="533"/>
        <w:jc w:val="both"/>
        <w:rPr>
          <w:rFonts w:ascii="Times New Roman" w:eastAsia="Times New Roman" w:hAnsi="Times New Roman" w:cs="Times New Roman"/>
          <w:sz w:val="28"/>
          <w:szCs w:val="24"/>
          <w:lang w:eastAsia="ru-RU"/>
        </w:rPr>
      </w:pPr>
      <w:r w:rsidRPr="001C39A8">
        <w:rPr>
          <w:rFonts w:ascii="Times New Roman" w:eastAsia="Times New Roman" w:hAnsi="Times New Roman" w:cs="Times New Roman"/>
          <w:color w:val="000000"/>
          <w:sz w:val="28"/>
          <w:szCs w:val="24"/>
          <w:lang w:eastAsia="ru-RU"/>
        </w:rPr>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14:paraId="43BB6300" w14:textId="77777777" w:rsidR="00D50E5F" w:rsidRPr="004257FB" w:rsidRDefault="00D50E5F" w:rsidP="00A254AB">
      <w:pPr>
        <w:widowControl w:val="0"/>
        <w:autoSpaceDE w:val="0"/>
        <w:autoSpaceDN w:val="0"/>
        <w:spacing w:before="4" w:after="0" w:line="240" w:lineRule="auto"/>
        <w:ind w:right="819" w:firstLine="533"/>
        <w:jc w:val="both"/>
        <w:rPr>
          <w:rFonts w:ascii="Times New Roman" w:eastAsia="Times New Roman" w:hAnsi="Times New Roman" w:cs="Times New Roman"/>
          <w:sz w:val="28"/>
          <w:szCs w:val="36"/>
        </w:rPr>
      </w:pPr>
      <w:r w:rsidRPr="004257FB">
        <w:rPr>
          <w:rFonts w:ascii="Times New Roman" w:eastAsia="Times New Roman" w:hAnsi="Times New Roman" w:cs="Times New Roman"/>
          <w:sz w:val="28"/>
          <w:szCs w:val="36"/>
        </w:rPr>
        <w:t xml:space="preserve">Для проведения культурно-массовых, спортивно-оздоровительных </w:t>
      </w:r>
      <w:r w:rsidRPr="004257FB">
        <w:rPr>
          <w:rFonts w:ascii="Times New Roman" w:eastAsia="Times New Roman" w:hAnsi="Times New Roman" w:cs="Times New Roman"/>
          <w:sz w:val="28"/>
          <w:szCs w:val="36"/>
        </w:rPr>
        <w:lastRenderedPageBreak/>
        <w:t>мероприятий и</w:t>
      </w:r>
      <w:r w:rsidR="00216292" w:rsidRPr="00216292">
        <w:rPr>
          <w:rFonts w:ascii="Times New Roman" w:eastAsia="Times New Roman" w:hAnsi="Times New Roman" w:cs="Times New Roman"/>
          <w:sz w:val="28"/>
          <w:szCs w:val="36"/>
        </w:rPr>
        <w:t xml:space="preserve"> </w:t>
      </w:r>
      <w:r w:rsidRPr="004257FB">
        <w:rPr>
          <w:rFonts w:ascii="Times New Roman" w:eastAsia="Times New Roman" w:hAnsi="Times New Roman" w:cs="Times New Roman"/>
          <w:sz w:val="28"/>
          <w:szCs w:val="36"/>
        </w:rPr>
        <w:t>оказания материальной помощи предусматривались средства в сметах доходов и</w:t>
      </w:r>
      <w:r w:rsidR="00216292" w:rsidRPr="00216292">
        <w:rPr>
          <w:rFonts w:ascii="Times New Roman" w:eastAsia="Times New Roman" w:hAnsi="Times New Roman" w:cs="Times New Roman"/>
          <w:sz w:val="28"/>
          <w:szCs w:val="36"/>
        </w:rPr>
        <w:t xml:space="preserve"> </w:t>
      </w:r>
      <w:r w:rsidRPr="004257FB">
        <w:rPr>
          <w:rFonts w:ascii="Times New Roman" w:eastAsia="Times New Roman" w:hAnsi="Times New Roman" w:cs="Times New Roman"/>
          <w:sz w:val="28"/>
          <w:szCs w:val="36"/>
        </w:rPr>
        <w:t xml:space="preserve">расходов профсоюзного комитета потрачено </w:t>
      </w:r>
      <w:r w:rsidRPr="00BA6EB3">
        <w:rPr>
          <w:rFonts w:ascii="Times New Roman" w:eastAsia="Times New Roman" w:hAnsi="Times New Roman" w:cs="Times New Roman"/>
          <w:sz w:val="28"/>
          <w:szCs w:val="36"/>
        </w:rPr>
        <w:t>37 100 рублей.</w:t>
      </w:r>
      <w:r w:rsidRPr="004257FB">
        <w:rPr>
          <w:rFonts w:ascii="Times New Roman" w:eastAsia="Times New Roman" w:hAnsi="Times New Roman" w:cs="Times New Roman"/>
          <w:sz w:val="28"/>
          <w:szCs w:val="36"/>
        </w:rPr>
        <w:t xml:space="preserve"> Распределение средств</w:t>
      </w:r>
      <w:r w:rsidR="00216292" w:rsidRPr="00AA4CEA">
        <w:rPr>
          <w:rFonts w:ascii="Times New Roman" w:eastAsia="Times New Roman" w:hAnsi="Times New Roman" w:cs="Times New Roman"/>
          <w:sz w:val="28"/>
          <w:szCs w:val="36"/>
        </w:rPr>
        <w:t xml:space="preserve"> </w:t>
      </w:r>
      <w:r w:rsidRPr="004257FB">
        <w:rPr>
          <w:rFonts w:ascii="Times New Roman" w:eastAsia="Times New Roman" w:hAnsi="Times New Roman" w:cs="Times New Roman"/>
          <w:sz w:val="28"/>
          <w:szCs w:val="36"/>
        </w:rPr>
        <w:t>по статьям</w:t>
      </w:r>
      <w:r w:rsidR="00216292" w:rsidRPr="00AA4CEA">
        <w:rPr>
          <w:rFonts w:ascii="Times New Roman" w:eastAsia="Times New Roman" w:hAnsi="Times New Roman" w:cs="Times New Roman"/>
          <w:sz w:val="28"/>
          <w:szCs w:val="36"/>
        </w:rPr>
        <w:t xml:space="preserve"> </w:t>
      </w:r>
      <w:r w:rsidRPr="004257FB">
        <w:rPr>
          <w:rFonts w:ascii="Times New Roman" w:eastAsia="Times New Roman" w:hAnsi="Times New Roman" w:cs="Times New Roman"/>
          <w:sz w:val="28"/>
          <w:szCs w:val="36"/>
        </w:rPr>
        <w:t xml:space="preserve">расходов утверждалось решением профсоюзного комитета. Так в </w:t>
      </w:r>
      <w:r>
        <w:rPr>
          <w:rFonts w:ascii="Times New Roman" w:eastAsia="Times New Roman" w:hAnsi="Times New Roman" w:cs="Times New Roman"/>
          <w:sz w:val="28"/>
          <w:szCs w:val="36"/>
        </w:rPr>
        <w:t xml:space="preserve">период с 2019 г. по </w:t>
      </w:r>
      <w:r w:rsidRPr="004257FB">
        <w:rPr>
          <w:rFonts w:ascii="Times New Roman" w:eastAsia="Times New Roman" w:hAnsi="Times New Roman" w:cs="Times New Roman"/>
          <w:sz w:val="28"/>
          <w:szCs w:val="36"/>
        </w:rPr>
        <w:t>2023г</w:t>
      </w:r>
      <w:r>
        <w:rPr>
          <w:rFonts w:ascii="Times New Roman" w:eastAsia="Times New Roman" w:hAnsi="Times New Roman" w:cs="Times New Roman"/>
          <w:sz w:val="28"/>
          <w:szCs w:val="36"/>
        </w:rPr>
        <w:t>.</w:t>
      </w:r>
      <w:r w:rsidRPr="00BA6EB3">
        <w:rPr>
          <w:rFonts w:ascii="Times New Roman" w:eastAsia="Times New Roman" w:hAnsi="Times New Roman" w:cs="Times New Roman"/>
          <w:sz w:val="28"/>
          <w:szCs w:val="36"/>
        </w:rPr>
        <w:t>материальную</w:t>
      </w:r>
      <w:r w:rsidRPr="004257FB">
        <w:rPr>
          <w:rFonts w:ascii="Times New Roman" w:eastAsia="Times New Roman" w:hAnsi="Times New Roman" w:cs="Times New Roman"/>
          <w:sz w:val="28"/>
          <w:szCs w:val="36"/>
        </w:rPr>
        <w:t>помощьотпрофсоюзаполучили1</w:t>
      </w:r>
      <w:r>
        <w:rPr>
          <w:rFonts w:ascii="Times New Roman" w:eastAsia="Times New Roman" w:hAnsi="Times New Roman" w:cs="Times New Roman"/>
          <w:sz w:val="28"/>
          <w:szCs w:val="36"/>
        </w:rPr>
        <w:t>0человек:</w:t>
      </w:r>
    </w:p>
    <w:p w14:paraId="06D1DA6F" w14:textId="77777777" w:rsidR="00D50E5F" w:rsidRPr="004257FB" w:rsidRDefault="00D50E5F" w:rsidP="00A254AB">
      <w:pPr>
        <w:widowControl w:val="0"/>
        <w:autoSpaceDE w:val="0"/>
        <w:autoSpaceDN w:val="0"/>
        <w:spacing w:before="10" w:after="0" w:line="240" w:lineRule="auto"/>
        <w:ind w:left="374" w:firstLine="533"/>
        <w:jc w:val="both"/>
        <w:rPr>
          <w:rFonts w:ascii="Times New Roman" w:eastAsia="Times New Roman" w:hAnsi="Times New Roman" w:cs="Times New Roman"/>
          <w:sz w:val="28"/>
          <w:szCs w:val="36"/>
        </w:rPr>
      </w:pPr>
      <w:r w:rsidRPr="004257FB">
        <w:rPr>
          <w:rFonts w:ascii="Times New Roman" w:eastAsia="Times New Roman" w:hAnsi="Times New Roman" w:cs="Times New Roman"/>
          <w:sz w:val="28"/>
          <w:szCs w:val="36"/>
        </w:rPr>
        <w:t>Сюбилейнойдатой-6человека</w:t>
      </w:r>
    </w:p>
    <w:p w14:paraId="3BB594B0" w14:textId="77777777" w:rsidR="00D50E5F" w:rsidRPr="004257FB" w:rsidRDefault="00D50E5F" w:rsidP="00A254AB">
      <w:pPr>
        <w:widowControl w:val="0"/>
        <w:autoSpaceDE w:val="0"/>
        <w:autoSpaceDN w:val="0"/>
        <w:spacing w:before="10" w:after="0" w:line="240" w:lineRule="auto"/>
        <w:ind w:left="374" w:firstLine="533"/>
        <w:jc w:val="both"/>
        <w:rPr>
          <w:rFonts w:ascii="Times New Roman" w:eastAsia="Times New Roman" w:hAnsi="Times New Roman" w:cs="Times New Roman"/>
          <w:sz w:val="28"/>
          <w:szCs w:val="36"/>
        </w:rPr>
      </w:pPr>
      <w:r w:rsidRPr="004257FB">
        <w:rPr>
          <w:rFonts w:ascii="Times New Roman" w:eastAsia="Times New Roman" w:hAnsi="Times New Roman" w:cs="Times New Roman"/>
          <w:sz w:val="28"/>
          <w:szCs w:val="36"/>
        </w:rPr>
        <w:t>С рождением ребенка-1</w:t>
      </w:r>
    </w:p>
    <w:p w14:paraId="4015FEE7" w14:textId="77777777" w:rsidR="00D50E5F" w:rsidRPr="004257FB" w:rsidRDefault="00D50E5F" w:rsidP="00A254AB">
      <w:pPr>
        <w:widowControl w:val="0"/>
        <w:autoSpaceDE w:val="0"/>
        <w:autoSpaceDN w:val="0"/>
        <w:spacing w:before="10" w:after="0" w:line="240" w:lineRule="auto"/>
        <w:ind w:left="374" w:firstLine="533"/>
        <w:jc w:val="both"/>
        <w:rPr>
          <w:rFonts w:ascii="Times New Roman" w:eastAsia="Times New Roman" w:hAnsi="Times New Roman" w:cs="Times New Roman"/>
          <w:sz w:val="28"/>
          <w:szCs w:val="36"/>
        </w:rPr>
      </w:pPr>
      <w:r w:rsidRPr="004257FB">
        <w:rPr>
          <w:rFonts w:ascii="Times New Roman" w:eastAsia="Times New Roman" w:hAnsi="Times New Roman" w:cs="Times New Roman"/>
          <w:sz w:val="28"/>
          <w:szCs w:val="36"/>
        </w:rPr>
        <w:t>С бракосочетанием - 1</w:t>
      </w:r>
    </w:p>
    <w:p w14:paraId="26E0AB07" w14:textId="77777777" w:rsidR="00D50E5F" w:rsidRDefault="00D50E5F" w:rsidP="00A254AB">
      <w:pPr>
        <w:widowControl w:val="0"/>
        <w:autoSpaceDE w:val="0"/>
        <w:autoSpaceDN w:val="0"/>
        <w:spacing w:before="3" w:after="0" w:line="240" w:lineRule="auto"/>
        <w:ind w:left="374" w:firstLine="533"/>
        <w:jc w:val="both"/>
        <w:rPr>
          <w:rFonts w:ascii="Times New Roman" w:eastAsia="Times New Roman" w:hAnsi="Times New Roman" w:cs="Times New Roman"/>
          <w:sz w:val="28"/>
          <w:szCs w:val="36"/>
        </w:rPr>
      </w:pPr>
      <w:r w:rsidRPr="004257FB">
        <w:rPr>
          <w:rFonts w:ascii="Times New Roman" w:eastAsia="Times New Roman" w:hAnsi="Times New Roman" w:cs="Times New Roman"/>
          <w:sz w:val="28"/>
          <w:szCs w:val="36"/>
        </w:rPr>
        <w:t>Всвязисосмертьюблизких-2человек</w:t>
      </w:r>
    </w:p>
    <w:p w14:paraId="140DED7C" w14:textId="77777777" w:rsidR="00D50E5F" w:rsidRPr="001C39A8" w:rsidRDefault="00D50E5F" w:rsidP="00A254AB">
      <w:pPr>
        <w:widowControl w:val="0"/>
        <w:autoSpaceDE w:val="0"/>
        <w:autoSpaceDN w:val="0"/>
        <w:spacing w:before="3" w:after="0" w:line="240" w:lineRule="auto"/>
        <w:ind w:left="374" w:firstLine="533"/>
        <w:jc w:val="both"/>
        <w:rPr>
          <w:rFonts w:ascii="Times New Roman" w:eastAsia="Times New Roman" w:hAnsi="Times New Roman" w:cs="Times New Roman"/>
          <w:sz w:val="28"/>
          <w:szCs w:val="36"/>
          <w:u w:val="single"/>
        </w:rPr>
      </w:pPr>
      <w:r w:rsidRPr="001C39A8">
        <w:rPr>
          <w:rFonts w:ascii="Times New Roman" w:eastAsia="Times New Roman" w:hAnsi="Times New Roman" w:cs="Times New Roman"/>
          <w:sz w:val="28"/>
          <w:szCs w:val="36"/>
          <w:u w:val="single"/>
        </w:rPr>
        <w:t>ТАК В  2023 ГОДУ БЫЛО ПОТРАЧЕНО:</w:t>
      </w:r>
    </w:p>
    <w:p w14:paraId="755C5B87" w14:textId="77777777" w:rsidR="00D50E5F" w:rsidRDefault="00D50E5F" w:rsidP="00A254AB">
      <w:pPr>
        <w:widowControl w:val="0"/>
        <w:autoSpaceDE w:val="0"/>
        <w:autoSpaceDN w:val="0"/>
        <w:spacing w:before="3" w:after="0" w:line="240" w:lineRule="auto"/>
        <w:ind w:left="374" w:firstLine="533"/>
        <w:jc w:val="both"/>
        <w:rPr>
          <w:rFonts w:ascii="Times New Roman" w:eastAsia="Times New Roman" w:hAnsi="Times New Roman" w:cs="Times New Roman"/>
          <w:sz w:val="28"/>
          <w:szCs w:val="36"/>
        </w:rPr>
      </w:pPr>
      <w:r>
        <w:rPr>
          <w:rFonts w:ascii="Times New Roman" w:eastAsia="Times New Roman" w:hAnsi="Times New Roman" w:cs="Times New Roman"/>
          <w:sz w:val="28"/>
          <w:szCs w:val="36"/>
        </w:rPr>
        <w:t>-8 марта-12500</w:t>
      </w:r>
      <w:r w:rsidR="00F0777D">
        <w:rPr>
          <w:rFonts w:ascii="Times New Roman" w:eastAsia="Times New Roman" w:hAnsi="Times New Roman" w:cs="Times New Roman"/>
          <w:sz w:val="28"/>
          <w:szCs w:val="36"/>
        </w:rPr>
        <w:t xml:space="preserve"> тыс. руб.</w:t>
      </w:r>
    </w:p>
    <w:p w14:paraId="73302DB2" w14:textId="77777777" w:rsidR="00D50E5F" w:rsidRDefault="00D50E5F" w:rsidP="00A254AB">
      <w:pPr>
        <w:widowControl w:val="0"/>
        <w:autoSpaceDE w:val="0"/>
        <w:autoSpaceDN w:val="0"/>
        <w:spacing w:before="3" w:after="0" w:line="240" w:lineRule="auto"/>
        <w:ind w:left="374" w:firstLine="533"/>
        <w:jc w:val="both"/>
        <w:rPr>
          <w:rFonts w:ascii="Times New Roman" w:eastAsia="Times New Roman" w:hAnsi="Times New Roman" w:cs="Times New Roman"/>
          <w:sz w:val="28"/>
          <w:szCs w:val="36"/>
        </w:rPr>
      </w:pPr>
      <w:r>
        <w:rPr>
          <w:rFonts w:ascii="Times New Roman" w:eastAsia="Times New Roman" w:hAnsi="Times New Roman" w:cs="Times New Roman"/>
          <w:sz w:val="28"/>
          <w:szCs w:val="36"/>
        </w:rPr>
        <w:t>-Иванова А. Е. рождение ребенка -2000</w:t>
      </w:r>
      <w:r w:rsidR="00F0777D">
        <w:rPr>
          <w:rFonts w:ascii="Times New Roman" w:eastAsia="Times New Roman" w:hAnsi="Times New Roman" w:cs="Times New Roman"/>
          <w:sz w:val="28"/>
          <w:szCs w:val="36"/>
        </w:rPr>
        <w:t>тыс. руб.</w:t>
      </w:r>
    </w:p>
    <w:p w14:paraId="1A55F5FC" w14:textId="77777777" w:rsidR="00D50E5F" w:rsidRDefault="00D50E5F" w:rsidP="00A254AB">
      <w:pPr>
        <w:widowControl w:val="0"/>
        <w:autoSpaceDE w:val="0"/>
        <w:autoSpaceDN w:val="0"/>
        <w:spacing w:before="3" w:after="0" w:line="240" w:lineRule="auto"/>
        <w:ind w:left="374" w:firstLine="533"/>
        <w:jc w:val="both"/>
        <w:rPr>
          <w:rFonts w:ascii="Times New Roman" w:eastAsia="Times New Roman" w:hAnsi="Times New Roman" w:cs="Times New Roman"/>
          <w:sz w:val="28"/>
          <w:szCs w:val="36"/>
        </w:rPr>
      </w:pPr>
      <w:r w:rsidRPr="00BA6EB3">
        <w:rPr>
          <w:rFonts w:ascii="Times New Roman" w:eastAsia="Times New Roman" w:hAnsi="Times New Roman" w:cs="Times New Roman"/>
          <w:sz w:val="28"/>
          <w:szCs w:val="36"/>
        </w:rPr>
        <w:t>-</w:t>
      </w:r>
      <w:r>
        <w:rPr>
          <w:rFonts w:ascii="Times New Roman" w:eastAsia="Times New Roman" w:hAnsi="Times New Roman" w:cs="Times New Roman"/>
          <w:sz w:val="28"/>
          <w:szCs w:val="36"/>
        </w:rPr>
        <w:t>Строканева Т.А. (смерть близкого)-1000</w:t>
      </w:r>
      <w:r w:rsidR="00F0777D">
        <w:rPr>
          <w:rFonts w:ascii="Times New Roman" w:eastAsia="Times New Roman" w:hAnsi="Times New Roman" w:cs="Times New Roman"/>
          <w:sz w:val="28"/>
          <w:szCs w:val="36"/>
        </w:rPr>
        <w:t>тыс. руб.</w:t>
      </w:r>
    </w:p>
    <w:p w14:paraId="6ECA82CF" w14:textId="77777777" w:rsidR="00D50E5F" w:rsidRDefault="00D50E5F" w:rsidP="00A254AB">
      <w:pPr>
        <w:widowControl w:val="0"/>
        <w:autoSpaceDE w:val="0"/>
        <w:autoSpaceDN w:val="0"/>
        <w:spacing w:before="3" w:after="0" w:line="240" w:lineRule="auto"/>
        <w:ind w:left="374" w:firstLine="533"/>
        <w:jc w:val="both"/>
        <w:rPr>
          <w:rFonts w:ascii="Times New Roman" w:eastAsia="Times New Roman" w:hAnsi="Times New Roman" w:cs="Times New Roman"/>
          <w:sz w:val="28"/>
          <w:szCs w:val="36"/>
        </w:rPr>
      </w:pPr>
      <w:r>
        <w:rPr>
          <w:rFonts w:ascii="Times New Roman" w:eastAsia="Times New Roman" w:hAnsi="Times New Roman" w:cs="Times New Roman"/>
          <w:sz w:val="28"/>
          <w:szCs w:val="36"/>
        </w:rPr>
        <w:t>-День дошкольного работника- 11300</w:t>
      </w:r>
      <w:r w:rsidR="00F0777D">
        <w:rPr>
          <w:rFonts w:ascii="Times New Roman" w:eastAsia="Times New Roman" w:hAnsi="Times New Roman" w:cs="Times New Roman"/>
          <w:sz w:val="28"/>
          <w:szCs w:val="36"/>
        </w:rPr>
        <w:t>тыс. руб.</w:t>
      </w:r>
    </w:p>
    <w:p w14:paraId="6A093D3A" w14:textId="77777777" w:rsidR="00F0777D" w:rsidRDefault="00D50E5F" w:rsidP="00A254AB">
      <w:pPr>
        <w:shd w:val="clear" w:color="auto" w:fill="FFFFFF"/>
        <w:spacing w:after="0" w:line="240" w:lineRule="auto"/>
        <w:ind w:firstLine="533"/>
        <w:jc w:val="both"/>
        <w:rPr>
          <w:rFonts w:ascii="Times New Roman" w:eastAsia="Times New Roman" w:hAnsi="Times New Roman" w:cs="Times New Roman"/>
          <w:sz w:val="28"/>
          <w:szCs w:val="36"/>
        </w:rPr>
      </w:pPr>
      <w:r>
        <w:rPr>
          <w:rFonts w:ascii="Times New Roman" w:eastAsia="Times New Roman" w:hAnsi="Times New Roman" w:cs="Times New Roman"/>
          <w:sz w:val="28"/>
          <w:szCs w:val="36"/>
        </w:rPr>
        <w:t xml:space="preserve">-Новый год- 10300 </w:t>
      </w:r>
      <w:r w:rsidR="00F0777D">
        <w:rPr>
          <w:rFonts w:ascii="Times New Roman" w:eastAsia="Times New Roman" w:hAnsi="Times New Roman" w:cs="Times New Roman"/>
          <w:sz w:val="28"/>
          <w:szCs w:val="36"/>
        </w:rPr>
        <w:t>тыс. руб.</w:t>
      </w:r>
    </w:p>
    <w:p w14:paraId="7F7EC7FD" w14:textId="77777777" w:rsidR="00D50E5F" w:rsidRPr="001C39A8" w:rsidRDefault="00D50E5F" w:rsidP="00A254AB">
      <w:pPr>
        <w:shd w:val="clear" w:color="auto" w:fill="FFFFFF"/>
        <w:spacing w:after="0" w:line="240" w:lineRule="auto"/>
        <w:ind w:firstLine="533"/>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sz w:val="28"/>
          <w:szCs w:val="36"/>
        </w:rPr>
        <w:t>ИТОГО</w:t>
      </w:r>
      <w:r w:rsidR="00F0777D">
        <w:rPr>
          <w:rFonts w:ascii="Times New Roman" w:eastAsia="Times New Roman" w:hAnsi="Times New Roman" w:cs="Times New Roman"/>
          <w:sz w:val="28"/>
          <w:szCs w:val="36"/>
        </w:rPr>
        <w:t xml:space="preserve"> за 2023год </w:t>
      </w:r>
      <w:r>
        <w:rPr>
          <w:rFonts w:ascii="Times New Roman" w:eastAsia="Times New Roman" w:hAnsi="Times New Roman" w:cs="Times New Roman"/>
          <w:sz w:val="28"/>
          <w:szCs w:val="36"/>
        </w:rPr>
        <w:t xml:space="preserve">-37100 </w:t>
      </w:r>
      <w:r w:rsidR="00F0777D">
        <w:rPr>
          <w:rFonts w:ascii="Times New Roman" w:eastAsia="Times New Roman" w:hAnsi="Times New Roman" w:cs="Times New Roman"/>
          <w:sz w:val="28"/>
          <w:szCs w:val="36"/>
        </w:rPr>
        <w:t>тыс. руб.</w:t>
      </w:r>
    </w:p>
    <w:p w14:paraId="3DCB20A8" w14:textId="77777777" w:rsidR="00D50E5F" w:rsidRPr="00003A57" w:rsidRDefault="00D50E5F" w:rsidP="00A254AB">
      <w:pPr>
        <w:pStyle w:val="a3"/>
        <w:spacing w:before="0" w:beforeAutospacing="0" w:after="0" w:afterAutospacing="0"/>
        <w:ind w:firstLine="533"/>
        <w:jc w:val="both"/>
        <w:rPr>
          <w:rFonts w:eastAsia="Calibri"/>
          <w:b/>
          <w:sz w:val="28"/>
          <w:szCs w:val="28"/>
        </w:rPr>
      </w:pPr>
      <w:r w:rsidRPr="0033289E">
        <w:rPr>
          <w:rFonts w:eastAsia="Calibri"/>
          <w:bCs/>
          <w:kern w:val="24"/>
          <w:sz w:val="28"/>
          <w:szCs w:val="40"/>
        </w:rPr>
        <w:t>У нашей профсоюзной орг</w:t>
      </w:r>
      <w:r>
        <w:rPr>
          <w:rFonts w:eastAsia="Calibri"/>
          <w:bCs/>
          <w:kern w:val="24"/>
          <w:sz w:val="28"/>
          <w:szCs w:val="40"/>
        </w:rPr>
        <w:t xml:space="preserve">анизации есть над чем работать! </w:t>
      </w:r>
      <w:r w:rsidRPr="0033289E">
        <w:rPr>
          <w:rFonts w:eastAsia="Calibri"/>
          <w:bCs/>
          <w:kern w:val="24"/>
          <w:sz w:val="28"/>
          <w:szCs w:val="40"/>
        </w:rPr>
        <w:t xml:space="preserve">В перспективе </w:t>
      </w:r>
      <w:r>
        <w:rPr>
          <w:rFonts w:eastAsia="Calibri"/>
          <w:bCs/>
          <w:kern w:val="24"/>
          <w:sz w:val="28"/>
          <w:szCs w:val="40"/>
        </w:rPr>
        <w:t xml:space="preserve">улучшить </w:t>
      </w:r>
      <w:r w:rsidRPr="0033289E">
        <w:rPr>
          <w:rFonts w:eastAsia="Calibri"/>
          <w:bCs/>
          <w:kern w:val="24"/>
          <w:sz w:val="28"/>
          <w:szCs w:val="40"/>
        </w:rPr>
        <w:t>организаци</w:t>
      </w:r>
      <w:r>
        <w:rPr>
          <w:rFonts w:eastAsia="Calibri"/>
          <w:bCs/>
          <w:kern w:val="24"/>
          <w:sz w:val="28"/>
          <w:szCs w:val="40"/>
        </w:rPr>
        <w:t>ю</w:t>
      </w:r>
      <w:r w:rsidRPr="0033289E">
        <w:rPr>
          <w:rFonts w:eastAsia="Calibri"/>
          <w:bCs/>
          <w:kern w:val="24"/>
          <w:sz w:val="28"/>
          <w:szCs w:val="40"/>
        </w:rPr>
        <w:t xml:space="preserve"> культурно-массовой и с</w:t>
      </w:r>
      <w:r>
        <w:rPr>
          <w:rFonts w:eastAsia="Calibri"/>
          <w:bCs/>
          <w:kern w:val="24"/>
          <w:sz w:val="28"/>
          <w:szCs w:val="40"/>
        </w:rPr>
        <w:t xml:space="preserve">портивно-оздоровительной работы. </w:t>
      </w:r>
      <w:r w:rsidRPr="0033289E">
        <w:rPr>
          <w:rFonts w:eastAsia="Calibri"/>
          <w:bCs/>
          <w:kern w:val="24"/>
          <w:sz w:val="28"/>
          <w:szCs w:val="40"/>
        </w:rPr>
        <w:t>Каждый член профсоюза является частичкой сплоченного коллектива, которому по плечу решение важнейшей задачи сделать профессию педагога, работника детского сада – престижной.</w:t>
      </w:r>
    </w:p>
    <w:p w14:paraId="34B0AEAA" w14:textId="77777777" w:rsidR="00346753" w:rsidRDefault="00346753" w:rsidP="00A254AB">
      <w:pPr>
        <w:spacing w:line="240" w:lineRule="auto"/>
      </w:pPr>
    </w:p>
    <w:sectPr w:rsidR="00346753" w:rsidSect="00AA4C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D5210"/>
    <w:multiLevelType w:val="hybridMultilevel"/>
    <w:tmpl w:val="EEA003C4"/>
    <w:lvl w:ilvl="0" w:tplc="B86A59FA">
      <w:numFmt w:val="bullet"/>
      <w:lvlText w:val="-"/>
      <w:lvlJc w:val="left"/>
      <w:pPr>
        <w:ind w:left="626" w:hanging="212"/>
      </w:pPr>
      <w:rPr>
        <w:rFonts w:ascii="Times New Roman" w:eastAsia="Times New Roman" w:hAnsi="Times New Roman" w:cs="Times New Roman" w:hint="default"/>
        <w:w w:val="99"/>
        <w:sz w:val="36"/>
        <w:szCs w:val="36"/>
        <w:lang w:val="ru-RU" w:eastAsia="en-US" w:bidi="ar-SA"/>
      </w:rPr>
    </w:lvl>
    <w:lvl w:ilvl="1" w:tplc="246EF072">
      <w:numFmt w:val="bullet"/>
      <w:lvlText w:val="•"/>
      <w:lvlJc w:val="left"/>
      <w:pPr>
        <w:ind w:left="1990" w:hanging="212"/>
      </w:pPr>
      <w:rPr>
        <w:rFonts w:hint="default"/>
        <w:lang w:val="ru-RU" w:eastAsia="en-US" w:bidi="ar-SA"/>
      </w:rPr>
    </w:lvl>
    <w:lvl w:ilvl="2" w:tplc="069AC1A4">
      <w:numFmt w:val="bullet"/>
      <w:lvlText w:val="•"/>
      <w:lvlJc w:val="left"/>
      <w:pPr>
        <w:ind w:left="3360" w:hanging="212"/>
      </w:pPr>
      <w:rPr>
        <w:rFonts w:hint="default"/>
        <w:lang w:val="ru-RU" w:eastAsia="en-US" w:bidi="ar-SA"/>
      </w:rPr>
    </w:lvl>
    <w:lvl w:ilvl="3" w:tplc="6826DBFA">
      <w:numFmt w:val="bullet"/>
      <w:lvlText w:val="•"/>
      <w:lvlJc w:val="left"/>
      <w:pPr>
        <w:ind w:left="4730" w:hanging="212"/>
      </w:pPr>
      <w:rPr>
        <w:rFonts w:hint="default"/>
        <w:lang w:val="ru-RU" w:eastAsia="en-US" w:bidi="ar-SA"/>
      </w:rPr>
    </w:lvl>
    <w:lvl w:ilvl="4" w:tplc="805827F8">
      <w:numFmt w:val="bullet"/>
      <w:lvlText w:val="•"/>
      <w:lvlJc w:val="left"/>
      <w:pPr>
        <w:ind w:left="6100" w:hanging="212"/>
      </w:pPr>
      <w:rPr>
        <w:rFonts w:hint="default"/>
        <w:lang w:val="ru-RU" w:eastAsia="en-US" w:bidi="ar-SA"/>
      </w:rPr>
    </w:lvl>
    <w:lvl w:ilvl="5" w:tplc="E0A01062">
      <w:numFmt w:val="bullet"/>
      <w:lvlText w:val="•"/>
      <w:lvlJc w:val="left"/>
      <w:pPr>
        <w:ind w:left="7470" w:hanging="212"/>
      </w:pPr>
      <w:rPr>
        <w:rFonts w:hint="default"/>
        <w:lang w:val="ru-RU" w:eastAsia="en-US" w:bidi="ar-SA"/>
      </w:rPr>
    </w:lvl>
    <w:lvl w:ilvl="6" w:tplc="D040C036">
      <w:numFmt w:val="bullet"/>
      <w:lvlText w:val="•"/>
      <w:lvlJc w:val="left"/>
      <w:pPr>
        <w:ind w:left="8840" w:hanging="212"/>
      </w:pPr>
      <w:rPr>
        <w:rFonts w:hint="default"/>
        <w:lang w:val="ru-RU" w:eastAsia="en-US" w:bidi="ar-SA"/>
      </w:rPr>
    </w:lvl>
    <w:lvl w:ilvl="7" w:tplc="7D7A3288">
      <w:numFmt w:val="bullet"/>
      <w:lvlText w:val="•"/>
      <w:lvlJc w:val="left"/>
      <w:pPr>
        <w:ind w:left="10210" w:hanging="212"/>
      </w:pPr>
      <w:rPr>
        <w:rFonts w:hint="default"/>
        <w:lang w:val="ru-RU" w:eastAsia="en-US" w:bidi="ar-SA"/>
      </w:rPr>
    </w:lvl>
    <w:lvl w:ilvl="8" w:tplc="D94CF3B4">
      <w:numFmt w:val="bullet"/>
      <w:lvlText w:val="•"/>
      <w:lvlJc w:val="left"/>
      <w:pPr>
        <w:ind w:left="11580" w:hanging="212"/>
      </w:pPr>
      <w:rPr>
        <w:rFonts w:hint="default"/>
        <w:lang w:val="ru-RU" w:eastAsia="en-US" w:bidi="ar-SA"/>
      </w:rPr>
    </w:lvl>
  </w:abstractNum>
  <w:num w:numId="1" w16cid:durableId="118995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7D1A"/>
    <w:rsid w:val="001506DA"/>
    <w:rsid w:val="0019653C"/>
    <w:rsid w:val="00216292"/>
    <w:rsid w:val="00257AA4"/>
    <w:rsid w:val="002665C9"/>
    <w:rsid w:val="002C1A68"/>
    <w:rsid w:val="00346753"/>
    <w:rsid w:val="003B0A9E"/>
    <w:rsid w:val="00430CA1"/>
    <w:rsid w:val="004518F6"/>
    <w:rsid w:val="004F2578"/>
    <w:rsid w:val="00510178"/>
    <w:rsid w:val="005E30BB"/>
    <w:rsid w:val="00777D59"/>
    <w:rsid w:val="00822AF6"/>
    <w:rsid w:val="008B2003"/>
    <w:rsid w:val="009D095E"/>
    <w:rsid w:val="00A254AB"/>
    <w:rsid w:val="00A96B9A"/>
    <w:rsid w:val="00AA4CEA"/>
    <w:rsid w:val="00C36A5C"/>
    <w:rsid w:val="00D44DBD"/>
    <w:rsid w:val="00D50E5F"/>
    <w:rsid w:val="00E47A03"/>
    <w:rsid w:val="00EB0A75"/>
    <w:rsid w:val="00F0777D"/>
    <w:rsid w:val="00F0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4B1F"/>
  <w15:docId w15:val="{9B180954-56E8-4E74-8ADE-53420646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0E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5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9653C"/>
    <w:rPr>
      <w:color w:val="0000FF" w:themeColor="hyperlink"/>
      <w:u w:val="single"/>
    </w:rPr>
  </w:style>
  <w:style w:type="paragraph" w:styleId="a6">
    <w:name w:val="Balloon Text"/>
    <w:basedOn w:val="a"/>
    <w:link w:val="a7"/>
    <w:uiPriority w:val="99"/>
    <w:semiHidden/>
    <w:unhideWhenUsed/>
    <w:rsid w:val="001965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6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0338">
      <w:bodyDiv w:val="1"/>
      <w:marLeft w:val="0"/>
      <w:marRight w:val="0"/>
      <w:marTop w:val="0"/>
      <w:marBottom w:val="0"/>
      <w:divBdr>
        <w:top w:val="none" w:sz="0" w:space="0" w:color="auto"/>
        <w:left w:val="none" w:sz="0" w:space="0" w:color="auto"/>
        <w:bottom w:val="none" w:sz="0" w:space="0" w:color="auto"/>
        <w:right w:val="none" w:sz="0" w:space="0" w:color="auto"/>
      </w:divBdr>
    </w:div>
    <w:div w:id="262884434">
      <w:bodyDiv w:val="1"/>
      <w:marLeft w:val="0"/>
      <w:marRight w:val="0"/>
      <w:marTop w:val="0"/>
      <w:marBottom w:val="0"/>
      <w:divBdr>
        <w:top w:val="none" w:sz="0" w:space="0" w:color="auto"/>
        <w:left w:val="none" w:sz="0" w:space="0" w:color="auto"/>
        <w:bottom w:val="none" w:sz="0" w:space="0" w:color="auto"/>
        <w:right w:val="none" w:sz="0" w:space="0" w:color="auto"/>
      </w:divBdr>
    </w:div>
    <w:div w:id="400754959">
      <w:bodyDiv w:val="1"/>
      <w:marLeft w:val="0"/>
      <w:marRight w:val="0"/>
      <w:marTop w:val="0"/>
      <w:marBottom w:val="0"/>
      <w:divBdr>
        <w:top w:val="none" w:sz="0" w:space="0" w:color="auto"/>
        <w:left w:val="none" w:sz="0" w:space="0" w:color="auto"/>
        <w:bottom w:val="none" w:sz="0" w:space="0" w:color="auto"/>
        <w:right w:val="none" w:sz="0" w:space="0" w:color="auto"/>
      </w:divBdr>
    </w:div>
    <w:div w:id="624889352">
      <w:bodyDiv w:val="1"/>
      <w:marLeft w:val="0"/>
      <w:marRight w:val="0"/>
      <w:marTop w:val="0"/>
      <w:marBottom w:val="0"/>
      <w:divBdr>
        <w:top w:val="none" w:sz="0" w:space="0" w:color="auto"/>
        <w:left w:val="none" w:sz="0" w:space="0" w:color="auto"/>
        <w:bottom w:val="none" w:sz="0" w:space="0" w:color="auto"/>
        <w:right w:val="none" w:sz="0" w:space="0" w:color="auto"/>
      </w:divBdr>
    </w:div>
    <w:div w:id="21373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eur.ru/digital_union/" TargetMode="External"/><Relationship Id="rId3" Type="http://schemas.openxmlformats.org/officeDocument/2006/relationships/settings" Target="settings.xml"/><Relationship Id="rId7" Type="http://schemas.openxmlformats.org/officeDocument/2006/relationships/hyperlink" Target="https://www.eseur.ru/digital_un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eur.ru/digital_union/" TargetMode="External"/><Relationship Id="rId11" Type="http://schemas.openxmlformats.org/officeDocument/2006/relationships/fontTable" Target="fontTable.xml"/><Relationship Id="rId5" Type="http://schemas.openxmlformats.org/officeDocument/2006/relationships/hyperlink" Target="https://www.eseur.ru/students/" TargetMode="External"/><Relationship Id="rId10" Type="http://schemas.openxmlformats.org/officeDocument/2006/relationships/hyperlink" Target="https://www.eseur.ru/tema/god_korporativnoy_kulturi/" TargetMode="External"/><Relationship Id="rId4" Type="http://schemas.openxmlformats.org/officeDocument/2006/relationships/webSettings" Target="webSettings.xml"/><Relationship Id="rId9" Type="http://schemas.openxmlformats.org/officeDocument/2006/relationships/hyperlink" Target="https://www.eseur.ru/healthy_li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cp:lastModifiedBy>
  <cp:revision>13</cp:revision>
  <cp:lastPrinted>2024-03-27T11:59:00Z</cp:lastPrinted>
  <dcterms:created xsi:type="dcterms:W3CDTF">2024-03-25T11:01:00Z</dcterms:created>
  <dcterms:modified xsi:type="dcterms:W3CDTF">2024-07-30T07:59:00Z</dcterms:modified>
</cp:coreProperties>
</file>